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58255"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91B117" id="Retângulo 17" o:spid="_x0000_s1026" style="position:absolute;margin-left:-17.55pt;margin-top:-37.4pt;width:526.45pt;height:765.8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71145F" w:rsidRDefault="0071145F" w:rsidP="00F90BE3">
      <w:pPr>
        <w:pStyle w:val="NormalWeb"/>
        <w:shd w:val="clear" w:color="auto" w:fill="FFFFFF"/>
        <w:spacing w:before="0" w:beforeAutospacing="0" w:after="0" w:afterAutospacing="0"/>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F90BE3">
      <w:pPr>
        <w:pStyle w:val="NormalWeb"/>
        <w:shd w:val="clear" w:color="auto" w:fill="FFFFFF"/>
        <w:spacing w:before="0" w:beforeAutospacing="0" w:after="0" w:afterAutospacing="0"/>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F90BE3">
      <w:pPr>
        <w:pStyle w:val="NormalWeb"/>
        <w:shd w:val="clear" w:color="auto" w:fill="FFFFFF"/>
        <w:spacing w:before="0" w:beforeAutospacing="0" w:after="0" w:afterAutospacing="0"/>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2B6CCB" w:rsidRDefault="00F33664" w:rsidP="00A63308">
      <w:pPr>
        <w:jc w:val="both"/>
        <w:rPr>
          <w:rFonts w:cstheme="minorHAnsi"/>
          <w:sz w:val="24"/>
          <w:szCs w:val="24"/>
          <w:lang w:val="en-US"/>
        </w:rPr>
      </w:pPr>
    </w:p>
    <w:p w14:paraId="54A85DC6" w14:textId="19A8005F" w:rsidR="007E1ACA" w:rsidRPr="00BB4922" w:rsidRDefault="007E1ACA" w:rsidP="007E1ACA">
      <w:pPr>
        <w:jc w:val="both"/>
        <w:rPr>
          <w:rFonts w:cstheme="minorHAnsi"/>
          <w:sz w:val="24"/>
          <w:szCs w:val="24"/>
          <w:lang w:val="en-US"/>
        </w:rPr>
      </w:pPr>
      <w:r w:rsidRPr="00BB4922">
        <w:rPr>
          <w:rFonts w:cstheme="minorHAnsi"/>
          <w:sz w:val="24"/>
          <w:szCs w:val="24"/>
          <w:lang w:val="en-US"/>
        </w:rPr>
        <w:t xml:space="preserve">Investigation of the practice of dumping in </w:t>
      </w:r>
      <w:r w:rsidR="00E161CA" w:rsidRPr="004B7BC2">
        <w:rPr>
          <w:rFonts w:ascii="Calibri" w:hAnsi="Calibri" w:cs="Calibri"/>
          <w:sz w:val="24"/>
          <w:szCs w:val="24"/>
          <w:lang w:val="en-US"/>
        </w:rPr>
        <w:t>coated flat-rolled product</w:t>
      </w:r>
      <w:r w:rsidR="00E161CA" w:rsidRPr="00040794">
        <w:rPr>
          <w:rFonts w:ascii="Calibri" w:hAnsi="Calibri" w:cs="Calibri"/>
          <w:color w:val="FF0000"/>
          <w:sz w:val="24"/>
          <w:szCs w:val="24"/>
          <w:lang w:val="en-US"/>
        </w:rPr>
        <w:t xml:space="preserve"> </w:t>
      </w:r>
      <w:r w:rsidR="00E161CA" w:rsidRPr="00040794">
        <w:rPr>
          <w:rFonts w:ascii="Calibri" w:hAnsi="Calibri" w:cs="Calibri"/>
          <w:sz w:val="24"/>
          <w:szCs w:val="24"/>
          <w:lang w:val="en-US"/>
        </w:rPr>
        <w:t>exports to Brazil, usually classified under subitems</w:t>
      </w:r>
      <w:r w:rsidR="00E161CA">
        <w:rPr>
          <w:rFonts w:ascii="Calibri" w:hAnsi="Calibri" w:cs="Calibri"/>
          <w:sz w:val="24"/>
          <w:szCs w:val="24"/>
          <w:lang w:val="en-US"/>
        </w:rPr>
        <w:t xml:space="preserve"> </w:t>
      </w:r>
      <w:r w:rsidR="00E161CA" w:rsidRPr="004B7BC2">
        <w:rPr>
          <w:rFonts w:ascii="Calibri" w:hAnsi="Calibri" w:cs="Calibri"/>
          <w:sz w:val="24"/>
          <w:szCs w:val="24"/>
          <w:lang w:val="en-US"/>
        </w:rPr>
        <w:t xml:space="preserve">7210.30.10, 7210.30.90, 7210.49.10, 7210.49.90, 7210.61.00, 7210.69.11, 7210.69.19, 7210.69.90, 7212.20.10, 7212.20.90, 7212.30.00, 7225.91.00, 7225.92.00, 7225.99.90 </w:t>
      </w:r>
      <w:r w:rsidR="00E161CA">
        <w:rPr>
          <w:rFonts w:ascii="Calibri" w:hAnsi="Calibri" w:cs="Calibri"/>
          <w:sz w:val="24"/>
          <w:szCs w:val="24"/>
          <w:lang w:val="en-US"/>
        </w:rPr>
        <w:t>and</w:t>
      </w:r>
      <w:r w:rsidR="00E161CA" w:rsidRPr="004B7BC2">
        <w:rPr>
          <w:rFonts w:ascii="Calibri" w:hAnsi="Calibri" w:cs="Calibri"/>
          <w:sz w:val="24"/>
          <w:szCs w:val="24"/>
          <w:lang w:val="en-US"/>
        </w:rPr>
        <w:t xml:space="preserve"> 7226.99.00</w:t>
      </w:r>
      <w:r w:rsidR="00E161CA" w:rsidRPr="00040794">
        <w:rPr>
          <w:rFonts w:ascii="Calibri" w:hAnsi="Calibri" w:cs="Calibri"/>
          <w:color w:val="FF0000"/>
          <w:sz w:val="24"/>
          <w:szCs w:val="24"/>
          <w:lang w:val="en-US"/>
        </w:rPr>
        <w:t xml:space="preserve"> </w:t>
      </w:r>
      <w:r w:rsidR="00E161CA" w:rsidRPr="00040794">
        <w:rPr>
          <w:rFonts w:ascii="Calibri" w:hAnsi="Calibri" w:cs="Calibri"/>
          <w:sz w:val="24"/>
          <w:szCs w:val="24"/>
          <w:lang w:val="en-US"/>
        </w:rPr>
        <w:t xml:space="preserve">of the MERCOSUR Common Nomenclature (NCM – </w:t>
      </w:r>
      <w:proofErr w:type="spellStart"/>
      <w:r w:rsidR="00E161CA" w:rsidRPr="00040794">
        <w:rPr>
          <w:rFonts w:ascii="Calibri" w:hAnsi="Calibri" w:cs="Calibri"/>
          <w:sz w:val="24"/>
          <w:szCs w:val="24"/>
          <w:lang w:val="en-US"/>
        </w:rPr>
        <w:t>Nomenclatura</w:t>
      </w:r>
      <w:proofErr w:type="spellEnd"/>
      <w:r w:rsidR="00E161CA" w:rsidRPr="00040794">
        <w:rPr>
          <w:rFonts w:ascii="Calibri" w:hAnsi="Calibri" w:cs="Calibri"/>
          <w:sz w:val="24"/>
          <w:szCs w:val="24"/>
          <w:lang w:val="en-US"/>
        </w:rPr>
        <w:t xml:space="preserve"> Comum do MERCOSUL), originating in </w:t>
      </w:r>
      <w:r w:rsidR="00E161CA">
        <w:rPr>
          <w:rFonts w:ascii="Calibri" w:hAnsi="Calibri" w:cs="Calibri"/>
          <w:sz w:val="24"/>
          <w:szCs w:val="24"/>
          <w:lang w:val="en-US"/>
        </w:rPr>
        <w:t>China</w:t>
      </w:r>
      <w:r w:rsidRPr="00BB4922">
        <w:rPr>
          <w:rFonts w:cstheme="minorHAnsi"/>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BB4922" w:rsidRDefault="001D6577">
      <w:pPr>
        <w:rPr>
          <w:rFonts w:cstheme="minorHAnsi"/>
          <w:sz w:val="24"/>
          <w:szCs w:val="24"/>
          <w:lang w:val="en-US"/>
        </w:rPr>
      </w:pPr>
    </w:p>
    <w:p w14:paraId="0D272045" w14:textId="77777777" w:rsidR="00F90BE3" w:rsidRDefault="00F90BE3">
      <w:pPr>
        <w:rPr>
          <w:rFonts w:cstheme="minorHAnsi"/>
          <w:sz w:val="24"/>
          <w:szCs w:val="24"/>
          <w:lang w:val="en-US"/>
        </w:rPr>
      </w:pPr>
    </w:p>
    <w:p w14:paraId="767F2F34" w14:textId="77777777" w:rsidR="00F90BE3" w:rsidRPr="00BB4922" w:rsidRDefault="00F90BE3">
      <w:pPr>
        <w:rPr>
          <w:rFonts w:cstheme="minorHAnsi"/>
          <w:sz w:val="24"/>
          <w:szCs w:val="24"/>
          <w:lang w:val="en-US"/>
        </w:rPr>
      </w:pPr>
    </w:p>
    <w:p w14:paraId="3BF7670D" w14:textId="77777777" w:rsidR="00A63308" w:rsidRPr="00BB4922" w:rsidRDefault="00A63308">
      <w:pPr>
        <w:rPr>
          <w:rFonts w:cstheme="minorHAnsi"/>
          <w:sz w:val="24"/>
          <w:szCs w:val="24"/>
          <w:lang w:val="en-US"/>
        </w:rPr>
      </w:pPr>
    </w:p>
    <w:p w14:paraId="17D30263" w14:textId="1BACBE0A" w:rsidR="00E161CA" w:rsidRPr="00E161CA" w:rsidRDefault="00BB4922" w:rsidP="00E161CA">
      <w:pPr>
        <w:spacing w:after="0"/>
        <w:jc w:val="center"/>
        <w:rPr>
          <w:rFonts w:cstheme="minorHAnsi"/>
          <w:color w:val="000000" w:themeColor="text1"/>
          <w:sz w:val="24"/>
          <w:szCs w:val="24"/>
        </w:rPr>
      </w:pPr>
      <w:bookmarkStart w:id="0" w:name="_Hlk80261779"/>
      <w:proofErr w:type="spellStart"/>
      <w:r w:rsidRPr="00BB4922">
        <w:rPr>
          <w:rFonts w:cstheme="minorHAnsi"/>
          <w:sz w:val="24"/>
          <w:szCs w:val="24"/>
        </w:rPr>
        <w:t>Process</w:t>
      </w:r>
      <w:proofErr w:type="spellEnd"/>
      <w:r w:rsidRPr="00BB4922">
        <w:rPr>
          <w:rFonts w:cstheme="minorHAnsi"/>
          <w:sz w:val="24"/>
          <w:szCs w:val="24"/>
        </w:rPr>
        <w:t xml:space="preserve"> S</w:t>
      </w:r>
      <w:r w:rsidR="001139EF">
        <w:rPr>
          <w:rFonts w:cstheme="minorHAnsi"/>
          <w:sz w:val="24"/>
          <w:szCs w:val="24"/>
        </w:rPr>
        <w:t>EI</w:t>
      </w:r>
      <w:r w:rsidRPr="00BB4922">
        <w:rPr>
          <w:rFonts w:cstheme="minorHAnsi"/>
          <w:sz w:val="24"/>
          <w:szCs w:val="24"/>
        </w:rPr>
        <w:t xml:space="preserve"> </w:t>
      </w:r>
      <w:r w:rsidR="001139EF">
        <w:rPr>
          <w:rFonts w:cstheme="minorHAnsi"/>
          <w:sz w:val="24"/>
          <w:szCs w:val="24"/>
        </w:rPr>
        <w:t>n</w:t>
      </w:r>
      <w:r w:rsidR="001139EF" w:rsidRPr="001139EF">
        <w:rPr>
          <w:rFonts w:cstheme="minorHAnsi"/>
          <w:sz w:val="24"/>
          <w:szCs w:val="24"/>
          <w:vertAlign w:val="superscript"/>
        </w:rPr>
        <w:t>o</w:t>
      </w:r>
      <w:r w:rsidRPr="00BB4922">
        <w:rPr>
          <w:rFonts w:cstheme="minorHAnsi"/>
          <w:sz w:val="24"/>
          <w:szCs w:val="24"/>
        </w:rPr>
        <w:t xml:space="preserve"> </w:t>
      </w:r>
      <w:bookmarkEnd w:id="0"/>
      <w:r w:rsidR="00E161CA" w:rsidRPr="00E161CA">
        <w:rPr>
          <w:rFonts w:cstheme="minorHAnsi"/>
          <w:color w:val="000000" w:themeColor="text1"/>
          <w:sz w:val="24"/>
          <w:szCs w:val="24"/>
        </w:rPr>
        <w:t xml:space="preserve">19972.000821/2024-62 </w:t>
      </w:r>
      <w:r w:rsidR="00D33FC7">
        <w:rPr>
          <w:rFonts w:cstheme="minorHAnsi"/>
          <w:color w:val="000000" w:themeColor="text1"/>
          <w:sz w:val="24"/>
          <w:szCs w:val="24"/>
        </w:rPr>
        <w:t>(</w:t>
      </w:r>
      <w:proofErr w:type="spellStart"/>
      <w:r w:rsidR="00D33FC7">
        <w:rPr>
          <w:rFonts w:cstheme="minorHAnsi"/>
          <w:color w:val="000000" w:themeColor="text1"/>
          <w:sz w:val="24"/>
          <w:szCs w:val="24"/>
        </w:rPr>
        <w:t>R</w:t>
      </w:r>
      <w:r w:rsidR="00E161CA" w:rsidRPr="00E161CA">
        <w:rPr>
          <w:rFonts w:cstheme="minorHAnsi"/>
          <w:color w:val="000000" w:themeColor="text1"/>
          <w:sz w:val="24"/>
          <w:szCs w:val="24"/>
        </w:rPr>
        <w:t>estricted</w:t>
      </w:r>
      <w:proofErr w:type="spellEnd"/>
      <w:r w:rsidR="00D33FC7">
        <w:rPr>
          <w:rFonts w:cstheme="minorHAnsi"/>
          <w:color w:val="000000" w:themeColor="text1"/>
          <w:sz w:val="24"/>
          <w:szCs w:val="24"/>
        </w:rPr>
        <w:t>)</w:t>
      </w:r>
      <w:r w:rsidR="00E161CA" w:rsidRPr="00E161CA">
        <w:rPr>
          <w:rFonts w:cstheme="minorHAnsi"/>
          <w:color w:val="000000" w:themeColor="text1"/>
          <w:sz w:val="24"/>
          <w:szCs w:val="24"/>
        </w:rPr>
        <w:t xml:space="preserve"> </w:t>
      </w:r>
      <w:proofErr w:type="spellStart"/>
      <w:r w:rsidR="00E161CA" w:rsidRPr="00E161CA">
        <w:rPr>
          <w:rFonts w:cstheme="minorHAnsi"/>
          <w:color w:val="000000" w:themeColor="text1"/>
          <w:sz w:val="24"/>
          <w:szCs w:val="24"/>
        </w:rPr>
        <w:t>and</w:t>
      </w:r>
      <w:proofErr w:type="spellEnd"/>
      <w:r w:rsidR="00E161CA" w:rsidRPr="00E161CA">
        <w:rPr>
          <w:rFonts w:cstheme="minorHAnsi"/>
          <w:color w:val="000000" w:themeColor="text1"/>
          <w:sz w:val="24"/>
          <w:szCs w:val="24"/>
        </w:rPr>
        <w:t xml:space="preserve"> 19972.000820/2024-18 </w:t>
      </w:r>
      <w:r w:rsidR="00D33FC7">
        <w:rPr>
          <w:rFonts w:cstheme="minorHAnsi"/>
          <w:color w:val="000000" w:themeColor="text1"/>
          <w:sz w:val="24"/>
          <w:szCs w:val="24"/>
        </w:rPr>
        <w:t>(</w:t>
      </w:r>
      <w:proofErr w:type="spellStart"/>
      <w:r w:rsidR="00D33FC7">
        <w:rPr>
          <w:rFonts w:cstheme="minorHAnsi"/>
          <w:color w:val="000000" w:themeColor="text1"/>
          <w:sz w:val="24"/>
          <w:szCs w:val="24"/>
        </w:rPr>
        <w:t>C</w:t>
      </w:r>
      <w:r w:rsidR="00E161CA" w:rsidRPr="00E161CA">
        <w:rPr>
          <w:rFonts w:cstheme="minorHAnsi"/>
          <w:color w:val="000000" w:themeColor="text1"/>
          <w:sz w:val="24"/>
          <w:szCs w:val="24"/>
        </w:rPr>
        <w:t>onfidential</w:t>
      </w:r>
      <w:proofErr w:type="spellEnd"/>
      <w:r w:rsidR="00D33FC7">
        <w:rPr>
          <w:rFonts w:cstheme="minorHAnsi"/>
          <w:color w:val="000000" w:themeColor="text1"/>
          <w:sz w:val="24"/>
          <w:szCs w:val="24"/>
        </w:rPr>
        <w:t>)</w:t>
      </w:r>
      <w:r w:rsidR="00E161CA" w:rsidRPr="00E161CA">
        <w:rPr>
          <w:rFonts w:cstheme="minorHAnsi"/>
          <w:color w:val="000000" w:themeColor="text1"/>
          <w:sz w:val="24"/>
          <w:szCs w:val="24"/>
        </w:rPr>
        <w:t xml:space="preserve"> </w:t>
      </w:r>
    </w:p>
    <w:p w14:paraId="47F2418D" w14:textId="59063AC1" w:rsidR="00D471C0" w:rsidRPr="00E161CA" w:rsidRDefault="00E161CA" w:rsidP="00E161CA">
      <w:pPr>
        <w:spacing w:after="0"/>
        <w:jc w:val="center"/>
        <w:rPr>
          <w:rFonts w:cstheme="minorHAnsi"/>
          <w:color w:val="000000" w:themeColor="text1"/>
          <w:sz w:val="24"/>
          <w:szCs w:val="24"/>
          <w:lang w:val="en-US"/>
        </w:rPr>
      </w:pPr>
      <w:r w:rsidRPr="00E161CA">
        <w:rPr>
          <w:rFonts w:cstheme="minorHAnsi"/>
          <w:color w:val="000000" w:themeColor="text1"/>
          <w:sz w:val="24"/>
          <w:szCs w:val="24"/>
        </w:rPr>
        <w:t xml:space="preserve">Contact: (+55 61) 2027-7357 </w:t>
      </w:r>
      <w:proofErr w:type="spellStart"/>
      <w:r w:rsidR="00EB0064">
        <w:rPr>
          <w:rFonts w:cstheme="minorHAnsi"/>
          <w:color w:val="000000" w:themeColor="text1"/>
          <w:sz w:val="24"/>
          <w:szCs w:val="24"/>
        </w:rPr>
        <w:t>or</w:t>
      </w:r>
      <w:proofErr w:type="spellEnd"/>
      <w:r w:rsidRPr="00E161CA">
        <w:rPr>
          <w:rFonts w:cstheme="minorHAnsi"/>
          <w:color w:val="000000" w:themeColor="text1"/>
          <w:sz w:val="24"/>
          <w:szCs w:val="24"/>
        </w:rPr>
        <w:t xml:space="preserve"> laminadosplanosrevestidosad@mdic.gov.br</w:t>
      </w:r>
    </w:p>
    <w:p w14:paraId="33C9A1A7" w14:textId="77777777" w:rsidR="00C00306" w:rsidRPr="00A35AE0" w:rsidRDefault="00C00306" w:rsidP="003D2FA9">
      <w:pPr>
        <w:jc w:val="center"/>
        <w:rPr>
          <w:rFonts w:cstheme="minorHAnsi"/>
          <w:sz w:val="24"/>
          <w:szCs w:val="24"/>
          <w:lang w:val="en-US"/>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56"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BA842E" id="Retângulo 18" o:spid="_x0000_s1026" style="position:absolute;margin-left:21.2pt;margin-top:-6.45pt;width:478.8pt;height:20.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BB4922">
        <w:rPr>
          <w:rFonts w:cstheme="minorHAnsi"/>
          <w:b/>
          <w:sz w:val="24"/>
          <w:szCs w:val="24"/>
          <w:lang w:val="en-US"/>
        </w:rPr>
        <w:t>GENERAL INSTRUCTIONS</w:t>
      </w:r>
    </w:p>
    <w:p w14:paraId="3B85B371" w14:textId="34AE5538" w:rsidR="003D2FA9" w:rsidRPr="00BB4922" w:rsidRDefault="00242520" w:rsidP="00782AEF">
      <w:pPr>
        <w:pStyle w:val="PargrafodaLista"/>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r w:rsidR="0071145F">
        <w:rPr>
          <w:rFonts w:cstheme="minorHAnsi"/>
          <w:sz w:val="24"/>
          <w:szCs w:val="24"/>
          <w:lang w:val="en-US"/>
        </w:rPr>
        <w:t>Department</w:t>
      </w:r>
      <w:r w:rsidRPr="00BB4922">
        <w:rPr>
          <w:rFonts w:cstheme="minorHAnsi"/>
          <w:sz w:val="24"/>
          <w:szCs w:val="24"/>
          <w:lang w:val="en-US"/>
        </w:rPr>
        <w:t xml:space="preserve"> of Trade Remedies (</w:t>
      </w:r>
      <w:r w:rsidR="0071145F">
        <w:rPr>
          <w:rFonts w:cstheme="minorHAnsi"/>
          <w:sz w:val="24"/>
          <w:szCs w:val="24"/>
          <w:lang w:val="en-US"/>
        </w:rPr>
        <w:t>DECOM</w:t>
      </w:r>
      <w:r w:rsidRPr="00BB4922">
        <w:rPr>
          <w:rFonts w:cstheme="minorHAnsi"/>
          <w:sz w:val="24"/>
          <w:szCs w:val="24"/>
          <w:lang w:val="en-US"/>
        </w:rPr>
        <w:t xml:space="preserve">) to determine whether your company dumped in Brazil </w:t>
      </w:r>
      <w:r w:rsidR="00E161CA" w:rsidRPr="00E161CA">
        <w:rPr>
          <w:rFonts w:cstheme="minorHAnsi"/>
          <w:color w:val="000000" w:themeColor="text1"/>
          <w:sz w:val="24"/>
          <w:szCs w:val="24"/>
          <w:u w:color="FF0000"/>
          <w:lang w:val="en-US"/>
        </w:rPr>
        <w:t>coated flat-rolled product, usually classified under subitem(s) 7210.30.10, 7210.30.90, 7210.49.10, 7210.49.90, 7210.61.00, 7210.69.11, 7210.69.19, 7210.69.90, 7212.20.10, 7212.20.90, 7212.30.00, 7225.91.00, 7225.92.00, 7225.99.90 and 7226.99.00 of the MERCOSUR Common Nomenclature (NCM), originating in China</w:t>
      </w:r>
      <w:r w:rsidR="00765DD6" w:rsidRPr="00BB4922">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 xml:space="preserve">Under no circumstances spreadsheets pre-elaborated by the company with the specific purpose of proving the reported data are going to be accepted. In case the company accounting system does not provide the information as requested by DECOM, the company </w:t>
      </w:r>
      <w:proofErr w:type="gramStart"/>
      <w:r w:rsidR="00494E8B">
        <w:rPr>
          <w:rFonts w:ascii="Calibri" w:hAnsi="Calibri" w:cs="Calibri"/>
          <w:sz w:val="24"/>
          <w:szCs w:val="24"/>
          <w:lang w:val="en-US"/>
        </w:rPr>
        <w:t>has to</w:t>
      </w:r>
      <w:proofErr w:type="gramEnd"/>
      <w:r w:rsidR="00494E8B">
        <w:rPr>
          <w:rFonts w:ascii="Calibri" w:hAnsi="Calibri" w:cs="Calibri"/>
          <w:sz w:val="24"/>
          <w:szCs w:val="24"/>
          <w:lang w:val="en-US"/>
        </w:rPr>
        <w:t xml:space="preserve"> demonstrate the calculation methodology used to gather the information requested.</w:t>
      </w:r>
    </w:p>
    <w:p w14:paraId="465D3039" w14:textId="77777777" w:rsidR="00494E8B" w:rsidRPr="00494E8B" w:rsidRDefault="00494E8B" w:rsidP="00494E8B">
      <w:pPr>
        <w:pStyle w:val="PargrafodaLista"/>
        <w:rPr>
          <w:rFonts w:cstheme="minorHAnsi"/>
          <w:sz w:val="24"/>
          <w:szCs w:val="24"/>
          <w:lang w:val="en-US"/>
        </w:rPr>
      </w:pPr>
    </w:p>
    <w:p w14:paraId="185D178D" w14:textId="1EFFF08B" w:rsidR="00494E8B" w:rsidRPr="00BB4922" w:rsidRDefault="00494E8B"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Both justification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4B082926" w14:textId="3E49831E"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1" w:name="_Hlk80261862"/>
      <w:r w:rsidRPr="00BB4922">
        <w:rPr>
          <w:rFonts w:cstheme="minorHAnsi"/>
          <w:sz w:val="24"/>
          <w:szCs w:val="24"/>
          <w:lang w:val="en"/>
        </w:rPr>
        <w:t xml:space="preserve">Pursuant to SECEX Ordinance No.  </w:t>
      </w:r>
      <w:r w:rsidR="00D95F46">
        <w:rPr>
          <w:rFonts w:cstheme="minorHAnsi"/>
          <w:sz w:val="24"/>
          <w:szCs w:val="24"/>
          <w:lang w:val="en"/>
        </w:rPr>
        <w:t>162</w:t>
      </w:r>
      <w:r w:rsidR="00D95F46" w:rsidRPr="00BA69EB">
        <w:rPr>
          <w:rFonts w:cstheme="minorHAnsi"/>
          <w:sz w:val="24"/>
          <w:szCs w:val="24"/>
          <w:lang w:val="en"/>
        </w:rPr>
        <w:t xml:space="preserve"> of </w:t>
      </w:r>
      <w:r w:rsidR="00D95F46">
        <w:rPr>
          <w:rFonts w:cstheme="minorHAnsi"/>
          <w:sz w:val="24"/>
          <w:szCs w:val="24"/>
          <w:lang w:val="en"/>
        </w:rPr>
        <w:t>January</w:t>
      </w:r>
      <w:r w:rsidR="00D95F46" w:rsidRPr="00BA69EB">
        <w:rPr>
          <w:rFonts w:cstheme="minorHAnsi"/>
          <w:sz w:val="24"/>
          <w:szCs w:val="24"/>
          <w:lang w:val="en"/>
        </w:rPr>
        <w:t xml:space="preserve"> </w:t>
      </w:r>
      <w:r w:rsidR="00D95F46">
        <w:rPr>
          <w:rFonts w:cstheme="minorHAnsi"/>
          <w:sz w:val="24"/>
          <w:szCs w:val="24"/>
          <w:lang w:val="en"/>
        </w:rPr>
        <w:t>6</w:t>
      </w:r>
      <w:r w:rsidR="00D95F46" w:rsidRPr="00BA69EB">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id="2" w:name="_Hlk80262273"/>
      <w:r w:rsidRPr="00BB4922">
        <w:rPr>
          <w:rFonts w:cstheme="minorHAnsi"/>
          <w:sz w:val="24"/>
          <w:szCs w:val="24"/>
          <w:lang w:val="en-US"/>
        </w:rPr>
        <w:t>“</w:t>
      </w:r>
      <w:r w:rsidR="00E161CA" w:rsidRPr="00E161CA">
        <w:rPr>
          <w:rFonts w:cstheme="minorHAnsi"/>
          <w:sz w:val="24"/>
          <w:szCs w:val="24"/>
          <w:lang w:val="en-US"/>
        </w:rPr>
        <w:t>Intercurrent filing</w:t>
      </w:r>
      <w:r w:rsidRPr="00BB4922">
        <w:rPr>
          <w:rFonts w:cstheme="minorHAnsi"/>
          <w:sz w:val="24"/>
          <w:szCs w:val="24"/>
          <w:lang w:val="en-US"/>
        </w:rPr>
        <w:t>”</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id="3" w:name="_Hlk80089911"/>
      <w:r w:rsidRPr="00BB4922">
        <w:rPr>
          <w:rFonts w:cstheme="minorHAnsi"/>
          <w:sz w:val="24"/>
          <w:szCs w:val="24"/>
          <w:lang w:val="en"/>
        </w:rPr>
        <w:t xml:space="preserve">in </w:t>
      </w:r>
      <w:r>
        <w:rPr>
          <w:rFonts w:cstheme="minorHAnsi"/>
          <w:sz w:val="24"/>
          <w:szCs w:val="24"/>
          <w:lang w:val="en"/>
        </w:rPr>
        <w:t>the</w:t>
      </w:r>
      <w:r w:rsidRPr="00BB4922">
        <w:rPr>
          <w:rFonts w:cstheme="minorHAnsi"/>
          <w:sz w:val="24"/>
          <w:szCs w:val="24"/>
          <w:lang w:val="en"/>
        </w:rPr>
        <w:t xml:space="preserve"> </w:t>
      </w:r>
      <w:bookmarkEnd w:id="3"/>
      <w:r w:rsidRPr="00BB4922">
        <w:rPr>
          <w:rFonts w:cstheme="minorHAnsi"/>
          <w:sz w:val="24"/>
          <w:szCs w:val="24"/>
          <w:lang w:val="en"/>
        </w:rPr>
        <w:t xml:space="preserve">SEI Processes </w:t>
      </w:r>
      <w:proofErr w:type="spellStart"/>
      <w:r w:rsidRPr="00BB4922">
        <w:rPr>
          <w:rFonts w:cstheme="minorHAnsi"/>
          <w:sz w:val="24"/>
          <w:szCs w:val="24"/>
          <w:lang w:val="en"/>
        </w:rPr>
        <w:t>n</w:t>
      </w:r>
      <w:r w:rsidRPr="00BB4922">
        <w:rPr>
          <w:rFonts w:cstheme="minorHAnsi"/>
          <w:sz w:val="24"/>
          <w:szCs w:val="24"/>
          <w:u w:val="single"/>
          <w:vertAlign w:val="superscript"/>
          <w:lang w:val="en"/>
        </w:rPr>
        <w:t>os</w:t>
      </w:r>
      <w:proofErr w:type="spellEnd"/>
      <w:r w:rsidRPr="00BB4922">
        <w:rPr>
          <w:rFonts w:cstheme="minorHAnsi"/>
          <w:color w:val="FF0000"/>
          <w:sz w:val="24"/>
          <w:szCs w:val="24"/>
          <w:lang w:val="en"/>
        </w:rPr>
        <w:t xml:space="preserve"> </w:t>
      </w:r>
      <w:r w:rsidR="00E161CA" w:rsidRPr="00E161CA">
        <w:rPr>
          <w:rFonts w:cstheme="minorHAnsi"/>
          <w:color w:val="000000" w:themeColor="text1"/>
          <w:sz w:val="24"/>
          <w:szCs w:val="24"/>
          <w:lang w:val="en"/>
        </w:rPr>
        <w:t xml:space="preserve">19972.000821/2024-62 </w:t>
      </w:r>
      <w:r w:rsidR="00786BA8">
        <w:rPr>
          <w:rFonts w:cstheme="minorHAnsi"/>
          <w:color w:val="000000" w:themeColor="text1"/>
          <w:sz w:val="24"/>
          <w:szCs w:val="24"/>
          <w:lang w:val="en"/>
        </w:rPr>
        <w:t>(R</w:t>
      </w:r>
      <w:r w:rsidR="00E161CA" w:rsidRPr="00E161CA">
        <w:rPr>
          <w:rFonts w:cstheme="minorHAnsi"/>
          <w:color w:val="000000" w:themeColor="text1"/>
          <w:sz w:val="24"/>
          <w:szCs w:val="24"/>
          <w:lang w:val="en"/>
        </w:rPr>
        <w:t>estricted</w:t>
      </w:r>
      <w:r w:rsidR="00786BA8">
        <w:rPr>
          <w:rFonts w:cstheme="minorHAnsi"/>
          <w:color w:val="000000" w:themeColor="text1"/>
          <w:sz w:val="24"/>
          <w:szCs w:val="24"/>
          <w:lang w:val="en"/>
        </w:rPr>
        <w:t>)</w:t>
      </w:r>
      <w:r w:rsidR="00E161CA" w:rsidRPr="00E161CA">
        <w:rPr>
          <w:rFonts w:cstheme="minorHAnsi"/>
          <w:color w:val="000000" w:themeColor="text1"/>
          <w:sz w:val="24"/>
          <w:szCs w:val="24"/>
          <w:lang w:val="en"/>
        </w:rPr>
        <w:t xml:space="preserve"> and 19972.000820/2024-18 </w:t>
      </w:r>
      <w:r w:rsidR="00786BA8">
        <w:rPr>
          <w:rFonts w:cstheme="minorHAnsi"/>
          <w:color w:val="000000" w:themeColor="text1"/>
          <w:sz w:val="24"/>
          <w:szCs w:val="24"/>
          <w:lang w:val="en"/>
        </w:rPr>
        <w:t>(C</w:t>
      </w:r>
      <w:r w:rsidRPr="00E161CA">
        <w:rPr>
          <w:rFonts w:cstheme="minorHAnsi"/>
          <w:color w:val="000000" w:themeColor="text1"/>
          <w:sz w:val="24"/>
          <w:szCs w:val="24"/>
          <w:lang w:val="en"/>
        </w:rPr>
        <w:t>onfidential</w:t>
      </w:r>
      <w:r w:rsidR="00786BA8">
        <w:rPr>
          <w:rFonts w:cstheme="minorHAnsi"/>
          <w:color w:val="000000" w:themeColor="text1"/>
          <w:sz w:val="24"/>
          <w:szCs w:val="24"/>
          <w:lang w:val="en"/>
        </w:rPr>
        <w:t>)</w:t>
      </w:r>
      <w:r w:rsidRPr="00E161CA">
        <w:rPr>
          <w:rFonts w:cstheme="minorHAnsi"/>
          <w:color w:val="000000" w:themeColor="text1"/>
          <w:sz w:val="24"/>
          <w:szCs w:val="24"/>
          <w:lang w:val="en"/>
        </w:rPr>
        <w:t xml:space="preserve"> in the </w:t>
      </w:r>
      <w:r w:rsidRPr="00BB4922">
        <w:rPr>
          <w:rFonts w:cstheme="minorHAnsi"/>
          <w:sz w:val="24"/>
          <w:szCs w:val="24"/>
          <w:lang w:val="en"/>
        </w:rPr>
        <w:t xml:space="preserve">Electronic Information System - SEI, available in  </w:t>
      </w:r>
      <w:hyperlink r:id="rId11" w:history="1">
        <w:r w:rsidRPr="00BB4922">
          <w:rPr>
            <w:rStyle w:val="Hyperlink"/>
            <w:rFonts w:cstheme="minorHAnsi"/>
            <w:sz w:val="24"/>
            <w:szCs w:val="24"/>
            <w:lang w:val="en"/>
          </w:rPr>
          <w:t>https://www.gov.br/economia/pt-br/acesso-a-informacao/sei/usuario-externo-1</w:t>
        </w:r>
      </w:hyperlink>
      <w:bookmarkEnd w:id="2"/>
      <w:r w:rsidR="00BB4922" w:rsidRPr="00BB4922">
        <w:rPr>
          <w:rFonts w:cstheme="minorHAnsi"/>
          <w:sz w:val="24"/>
          <w:szCs w:val="24"/>
          <w:lang w:val="en"/>
        </w:rPr>
        <w:t>.</w:t>
      </w:r>
      <w:bookmarkEnd w:id="1"/>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 xml:space="preserve">It is recommended that the files are named in a short form, </w:t>
      </w:r>
      <w:proofErr w:type="spellStart"/>
      <w:r w:rsidRPr="00BB4922">
        <w:rPr>
          <w:rFonts w:cstheme="minorHAnsi"/>
          <w:sz w:val="24"/>
          <w:szCs w:val="24"/>
          <w:lang w:val="en"/>
        </w:rPr>
        <w:t>XX_YYYY_nome</w:t>
      </w:r>
      <w:proofErr w:type="spellEnd"/>
      <w:r w:rsidRPr="00BB4922">
        <w:rPr>
          <w:rFonts w:cstheme="minorHAnsi"/>
          <w:sz w:val="24"/>
          <w:szCs w:val="24"/>
          <w:lang w:val="en"/>
        </w:rPr>
        <w:t xml:space="preserv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4" w:name="_Hlk80261559"/>
      <w:r w:rsidRPr="00BB4922">
        <w:rPr>
          <w:rFonts w:cstheme="minorHAnsi"/>
          <w:sz w:val="24"/>
          <w:szCs w:val="24"/>
          <w:lang w:val="en"/>
        </w:rPr>
        <w:t xml:space="preserve">The electronic files with the answers to the questionnaire must have the" pdf" extension and spreadsheets in formats/extensions ". xlsx" or ". </w:t>
      </w:r>
      <w:proofErr w:type="spellStart"/>
      <w:r w:rsidRPr="00BB4922">
        <w:rPr>
          <w:rFonts w:cstheme="minorHAnsi"/>
          <w:sz w:val="24"/>
          <w:szCs w:val="24"/>
          <w:lang w:val="en"/>
        </w:rPr>
        <w:t>xlsb</w:t>
      </w:r>
      <w:proofErr w:type="spellEnd"/>
      <w:r w:rsidRPr="00BB4922">
        <w:rPr>
          <w:rFonts w:cstheme="minorHAnsi"/>
          <w:sz w:val="24"/>
          <w:szCs w:val="24"/>
          <w:lang w:val="en"/>
        </w:rPr>
        <w:t>.". The files in format." xlsx" or "</w:t>
      </w:r>
      <w:proofErr w:type="spellStart"/>
      <w:r w:rsidRPr="00BB4922">
        <w:rPr>
          <w:rFonts w:cstheme="minorHAnsi"/>
          <w:sz w:val="24"/>
          <w:szCs w:val="24"/>
          <w:lang w:val="en"/>
        </w:rPr>
        <w:t>xlsb</w:t>
      </w:r>
      <w:proofErr w:type="spellEnd"/>
      <w:r w:rsidRPr="00BB4922">
        <w:rPr>
          <w:rFonts w:cstheme="minorHAnsi"/>
          <w:sz w:val="24"/>
          <w:szCs w:val="24"/>
          <w:lang w:val="en"/>
        </w:rPr>
        <w:t xml:space="preserve">"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5" w:name="_Hlk80265928"/>
      <w:r w:rsidRPr="00BB4922">
        <w:rPr>
          <w:rFonts w:cstheme="minorHAnsi"/>
          <w:sz w:val="24"/>
          <w:szCs w:val="24"/>
          <w:lang w:val="en"/>
        </w:rPr>
        <w:t xml:space="preserve">Files larger than 30 (thirty) MB must be partitioned.  Spreadsheets in format." xlsx" can be displayed in format ". </w:t>
      </w:r>
      <w:proofErr w:type="spellStart"/>
      <w:r w:rsidRPr="00BB4922">
        <w:rPr>
          <w:rFonts w:cstheme="minorHAnsi"/>
          <w:sz w:val="24"/>
          <w:szCs w:val="24"/>
          <w:lang w:val="en"/>
        </w:rPr>
        <w:t>xlsb</w:t>
      </w:r>
      <w:proofErr w:type="spellEnd"/>
      <w:r w:rsidRPr="00BB4922">
        <w:rPr>
          <w:rFonts w:cstheme="minorHAnsi"/>
          <w:sz w:val="24"/>
          <w:szCs w:val="24"/>
          <w:lang w:val="en"/>
        </w:rPr>
        <w:t xml:space="preserve">,"reducing its size. If not enough, it is suggested that appendages in format ". xlsx" is partitioned by tab/year or that the information of a given appendix is divided into periods, semesters or quarters, </w:t>
      </w:r>
      <w:proofErr w:type="gramStart"/>
      <w:r w:rsidRPr="00BB4922">
        <w:rPr>
          <w:rFonts w:cstheme="minorHAnsi"/>
          <w:sz w:val="24"/>
          <w:szCs w:val="24"/>
          <w:lang w:val="en"/>
        </w:rPr>
        <w:t>in order to</w:t>
      </w:r>
      <w:proofErr w:type="gramEnd"/>
      <w:r w:rsidRPr="00BB4922">
        <w:rPr>
          <w:rFonts w:cstheme="minorHAnsi"/>
          <w:sz w:val="24"/>
          <w:szCs w:val="24"/>
          <w:lang w:val="en"/>
        </w:rPr>
        <w:t xml:space="preserve"> avoid the division of the period into different files as much as possible.</w:t>
      </w:r>
      <w:bookmarkEnd w:id="5"/>
      <w:r w:rsidR="002B6CCB" w:rsidRPr="002B6CCB">
        <w:rPr>
          <w:lang w:val="en-US"/>
        </w:rPr>
        <w:t xml:space="preserve"> </w:t>
      </w:r>
      <w:bookmarkStart w:id="6" w:name="_Hlk80637893"/>
      <w:r w:rsidR="002B6CCB" w:rsidRPr="002B6CCB">
        <w:rPr>
          <w:rFonts w:cstheme="minorHAnsi"/>
          <w:sz w:val="24"/>
          <w:szCs w:val="24"/>
          <w:lang w:val="en"/>
        </w:rPr>
        <w:t xml:space="preserve">It should be emphasized that the time between loading the first </w:t>
      </w:r>
      <w:proofErr w:type="gramStart"/>
      <w:r w:rsidR="002B6CCB" w:rsidRPr="002B6CCB">
        <w:rPr>
          <w:rFonts w:cstheme="minorHAnsi"/>
          <w:sz w:val="24"/>
          <w:szCs w:val="24"/>
          <w:lang w:val="en"/>
        </w:rPr>
        <w:t>document</w:t>
      </w:r>
      <w:proofErr w:type="gramEnd"/>
      <w:r w:rsidR="002B6CCB" w:rsidRPr="002B6CCB">
        <w:rPr>
          <w:rFonts w:cstheme="minorHAnsi"/>
          <w:sz w:val="24"/>
          <w:szCs w:val="24"/>
          <w:lang w:val="en"/>
        </w:rPr>
        <w:t xml:space="preserve"> and the last one should not exceed 1h (one hour), since after one hour without finishing the petition, the file will be considered temporary and deleted automatically.</w:t>
      </w:r>
    </w:p>
    <w:bookmarkEnd w:id="4"/>
    <w:bookmarkEnd w:id="6"/>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All worksheets must contain the calculation </w:t>
      </w:r>
      <w:proofErr w:type="gramStart"/>
      <w:r w:rsidRPr="00BB4922">
        <w:rPr>
          <w:rFonts w:cstheme="minorHAnsi"/>
          <w:sz w:val="24"/>
          <w:szCs w:val="24"/>
          <w:lang w:val="en-US"/>
        </w:rPr>
        <w:t>memory</w:t>
      </w:r>
      <w:proofErr w:type="gramEnd"/>
      <w:r w:rsidRPr="00BB4922">
        <w:rPr>
          <w:rFonts w:cstheme="minorHAnsi"/>
          <w:sz w:val="24"/>
          <w:szCs w:val="24"/>
          <w:lang w:val="en-US"/>
        </w:rPr>
        <w:t xml:space="preserve">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07FE8A43"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It is suggested that documents delivered in PDF format be searchable. When scanned, which are preferably processed with OCR technology to enable content</w:t>
      </w:r>
      <w:r w:rsidR="007F6150">
        <w:rPr>
          <w:rFonts w:cstheme="minorHAnsi"/>
          <w:sz w:val="24"/>
          <w:szCs w:val="24"/>
          <w:lang w:val="en"/>
        </w:rPr>
        <w:t xml:space="preserve"> </w:t>
      </w:r>
      <w:r w:rsidRPr="00BB4922">
        <w:rPr>
          <w:rFonts w:cstheme="minorHAnsi"/>
          <w:sz w:val="24"/>
          <w:szCs w:val="24"/>
          <w:lang w:val="en"/>
        </w:rPr>
        <w:t>search.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408AA4A6">
      <w:pPr>
        <w:pStyle w:val="PargrafodaLista"/>
        <w:numPr>
          <w:ilvl w:val="0"/>
          <w:numId w:val="2"/>
        </w:numPr>
        <w:jc w:val="both"/>
        <w:rPr>
          <w:sz w:val="24"/>
          <w:szCs w:val="24"/>
          <w:lang w:val="en-US"/>
        </w:rPr>
      </w:pPr>
      <w:r w:rsidRPr="408AA4A6">
        <w:rPr>
          <w:sz w:val="24"/>
          <w:szCs w:val="24"/>
          <w:lang w:val="en-US"/>
        </w:rPr>
        <w:t xml:space="preserve">In accordance with the provisions of SECEX Ordinance No. </w:t>
      </w:r>
      <w:r w:rsidR="00D95F46" w:rsidRPr="408AA4A6">
        <w:rPr>
          <w:sz w:val="24"/>
          <w:szCs w:val="24"/>
          <w:lang w:val="en-US"/>
        </w:rPr>
        <w:t>162</w:t>
      </w:r>
      <w:r w:rsidRPr="408AA4A6">
        <w:rPr>
          <w:sz w:val="24"/>
          <w:szCs w:val="24"/>
          <w:lang w:val="en-US"/>
        </w:rPr>
        <w:t>, 202</w:t>
      </w:r>
      <w:r w:rsidR="00D95F46" w:rsidRPr="408AA4A6">
        <w:rPr>
          <w:sz w:val="24"/>
          <w:szCs w:val="24"/>
          <w:lang w:val="en-US"/>
        </w:rPr>
        <w:t>2</w:t>
      </w:r>
      <w:r w:rsidRPr="408AA4A6">
        <w:rPr>
          <w:sz w:val="24"/>
          <w:szCs w:val="24"/>
          <w:lang w:val="en-US"/>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408AA4A6">
        <w:rPr>
          <w:sz w:val="24"/>
          <w:szCs w:val="24"/>
          <w:lang w:val="en-US"/>
        </w:rPr>
        <w:t>Brasil</w:t>
      </w:r>
      <w:proofErr w:type="spellEnd"/>
      <w:r w:rsidRPr="408AA4A6">
        <w:rPr>
          <w:sz w:val="24"/>
          <w:szCs w:val="24"/>
          <w:lang w:val="en-US"/>
        </w:rPr>
        <w:t xml:space="preserve">. For the purposes of complying with the provisions of the legislation, it is sufficient that only the application, </w:t>
      </w:r>
      <w:proofErr w:type="gramStart"/>
      <w:r w:rsidRPr="408AA4A6">
        <w:rPr>
          <w:sz w:val="24"/>
          <w:szCs w:val="24"/>
          <w:lang w:val="en-US"/>
        </w:rPr>
        <w:t>provided that</w:t>
      </w:r>
      <w:proofErr w:type="gramEnd"/>
      <w:r w:rsidRPr="408AA4A6">
        <w:rPr>
          <w:sz w:val="24"/>
          <w:szCs w:val="24"/>
          <w:lang w:val="en-US"/>
        </w:rPr>
        <w:t xml:space="preserve">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51"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3F422" id="Retângulo 14" o:spid="_x0000_s1026" style="position:absolute;margin-left:1.9pt;margin-top:-4.3pt;width:485.25pt;height:20.8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Provide data of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0C7F577F"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w:t>
      </w:r>
      <w:proofErr w:type="gramStart"/>
      <w:r w:rsidRPr="00BB4922">
        <w:rPr>
          <w:rFonts w:cstheme="minorHAnsi"/>
          <w:color w:val="000000"/>
          <w:sz w:val="24"/>
          <w:szCs w:val="24"/>
          <w:lang w:val="en-US"/>
        </w:rPr>
        <w:t>in order to</w:t>
      </w:r>
      <w:proofErr w:type="gramEnd"/>
      <w:r w:rsidRPr="00BB4922">
        <w:rPr>
          <w:rFonts w:cstheme="minorHAnsi"/>
          <w:color w:val="000000"/>
          <w:sz w:val="24"/>
          <w:szCs w:val="24"/>
          <w:lang w:val="en-US"/>
        </w:rPr>
        <w:t xml:space="preserve">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described activities</w:t>
      </w:r>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 xml:space="preserve">rty’s </w:t>
      </w:r>
      <w:proofErr w:type="gramStart"/>
      <w:r w:rsidR="00A428AD" w:rsidRPr="00BB4922">
        <w:rPr>
          <w:rFonts w:cstheme="minorHAnsi"/>
          <w:color w:val="000000"/>
          <w:sz w:val="24"/>
          <w:szCs w:val="24"/>
          <w:lang w:val="en-US"/>
        </w:rPr>
        <w:t>company;</w:t>
      </w:r>
      <w:proofErr w:type="gramEnd"/>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 xml:space="preserve">business </w:t>
      </w:r>
      <w:proofErr w:type="gramStart"/>
      <w:r w:rsidRPr="00BB4922">
        <w:rPr>
          <w:rFonts w:cstheme="minorHAnsi"/>
          <w:sz w:val="24"/>
          <w:szCs w:val="24"/>
          <w:lang w:val="en-US"/>
        </w:rPr>
        <w:t>associates</w:t>
      </w:r>
      <w:r w:rsidRPr="00BB4922">
        <w:rPr>
          <w:rFonts w:cstheme="minorHAnsi"/>
          <w:color w:val="000000"/>
          <w:sz w:val="24"/>
          <w:szCs w:val="24"/>
          <w:lang w:val="en-US"/>
        </w:rPr>
        <w:t>;</w:t>
      </w:r>
      <w:proofErr w:type="gramEnd"/>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employer and </w:t>
      </w:r>
      <w:proofErr w:type="gramStart"/>
      <w:r w:rsidRPr="00BB4922">
        <w:rPr>
          <w:rFonts w:cstheme="minorHAnsi"/>
          <w:color w:val="000000"/>
          <w:sz w:val="24"/>
          <w:szCs w:val="24"/>
          <w:lang w:val="en-US"/>
        </w:rPr>
        <w:t>employee;</w:t>
      </w:r>
      <w:proofErr w:type="gramEnd"/>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 xml:space="preserve">nization and such </w:t>
      </w:r>
      <w:proofErr w:type="gramStart"/>
      <w:r w:rsidR="00F006CC" w:rsidRPr="00BB4922">
        <w:rPr>
          <w:rFonts w:cstheme="minorHAnsi"/>
          <w:sz w:val="24"/>
          <w:szCs w:val="24"/>
          <w:lang w:val="en-US"/>
        </w:rPr>
        <w:t>organization</w:t>
      </w:r>
      <w:r w:rsidRPr="00BB4922">
        <w:rPr>
          <w:rFonts w:cstheme="minorHAnsi"/>
          <w:color w:val="000000"/>
          <w:sz w:val="24"/>
          <w:szCs w:val="24"/>
          <w:lang w:val="en-US"/>
        </w:rPr>
        <w:t>;</w:t>
      </w:r>
      <w:proofErr w:type="gramEnd"/>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lastRenderedPageBreak/>
        <w:t xml:space="preserve">One of the parties, directly or indirectly, controls another </w:t>
      </w:r>
      <w:proofErr w:type="gramStart"/>
      <w:r w:rsidRPr="00BB4922">
        <w:rPr>
          <w:rFonts w:cstheme="minorHAnsi"/>
          <w:color w:val="000000"/>
          <w:sz w:val="24"/>
          <w:szCs w:val="24"/>
          <w:lang w:val="en-US"/>
        </w:rPr>
        <w:t>party;</w:t>
      </w:r>
      <w:proofErr w:type="gramEnd"/>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 xml:space="preserve">The parties are, directly or indirectly, controlled by a third </w:t>
      </w:r>
      <w:proofErr w:type="gramStart"/>
      <w:r w:rsidRPr="00BB4922">
        <w:rPr>
          <w:rFonts w:cstheme="minorHAnsi"/>
          <w:sz w:val="24"/>
          <w:szCs w:val="24"/>
          <w:lang w:val="en-US"/>
        </w:rPr>
        <w:t>party;</w:t>
      </w:r>
      <w:proofErr w:type="gramEnd"/>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 xml:space="preserve">Together, both parties control, directly or indirectly, a third </w:t>
      </w:r>
      <w:proofErr w:type="gramStart"/>
      <w:r w:rsidRPr="00BB4922">
        <w:rPr>
          <w:rFonts w:cstheme="minorHAnsi"/>
          <w:sz w:val="24"/>
          <w:szCs w:val="24"/>
          <w:lang w:val="en-US"/>
        </w:rPr>
        <w:t>party;</w:t>
      </w:r>
      <w:proofErr w:type="gramEnd"/>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financial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xml:space="preserve">.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The company may present a public bulletin that provides the requested information in </w:t>
      </w:r>
      <w:proofErr w:type="gramStart"/>
      <w:r w:rsidRPr="00BB4922">
        <w:rPr>
          <w:rFonts w:cstheme="minorHAnsi"/>
          <w:sz w:val="24"/>
          <w:szCs w:val="24"/>
          <w:lang w:val="en-US"/>
        </w:rPr>
        <w:t>details</w:t>
      </w:r>
      <w:proofErr w:type="gramEnd"/>
      <w:r w:rsidRPr="00BB4922">
        <w:rPr>
          <w:rFonts w:cstheme="minorHAnsi"/>
          <w:sz w:val="24"/>
          <w:szCs w:val="24"/>
          <w:lang w:val="en-US"/>
        </w:rPr>
        <w:t>.</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details, your company’s accounting and financial practices, that is, how the respective records are kept and what the </w:t>
      </w:r>
      <w:proofErr w:type="gramStart"/>
      <w:r w:rsidRPr="00BB4922">
        <w:rPr>
          <w:rFonts w:cstheme="minorHAnsi"/>
          <w:sz w:val="24"/>
          <w:szCs w:val="24"/>
          <w:lang w:val="en-US"/>
        </w:rPr>
        <w:t>period of time</w:t>
      </w:r>
      <w:proofErr w:type="gramEnd"/>
      <w:r w:rsidRPr="00BB4922">
        <w:rPr>
          <w:rFonts w:cstheme="minorHAnsi"/>
          <w:sz w:val="24"/>
          <w:szCs w:val="24"/>
          <w:lang w:val="en-US"/>
        </w:rPr>
        <w:t xml:space="preserv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details,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in the </w:t>
      </w:r>
      <w:r w:rsidRPr="00BB4922">
        <w:rPr>
          <w:rFonts w:cstheme="minorHAnsi"/>
          <w:sz w:val="24"/>
          <w:szCs w:val="24"/>
          <w:lang w:val="en-US"/>
        </w:rPr>
        <w:lastRenderedPageBreak/>
        <w:t>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 xml:space="preserve">Complete chart of </w:t>
      </w:r>
      <w:proofErr w:type="gramStart"/>
      <w:r w:rsidRPr="00BB4922">
        <w:rPr>
          <w:rFonts w:cstheme="minorHAnsi"/>
          <w:sz w:val="24"/>
          <w:szCs w:val="24"/>
          <w:lang w:val="en-US"/>
        </w:rPr>
        <w:t>accounts;</w:t>
      </w:r>
      <w:proofErr w:type="gramEnd"/>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w:t>
      </w:r>
      <w:proofErr w:type="gramStart"/>
      <w:r w:rsidR="009B7107" w:rsidRPr="00BB4922">
        <w:rPr>
          <w:rFonts w:cstheme="minorHAnsi"/>
          <w:sz w:val="24"/>
          <w:szCs w:val="24"/>
          <w:lang w:val="en-US"/>
        </w:rPr>
        <w:t>opinion;</w:t>
      </w:r>
      <w:proofErr w:type="gramEnd"/>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2FC981CF" w:rsidR="006B5504" w:rsidRPr="00BB4922" w:rsidRDefault="0071145F"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7"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65F549" id="Retângulo 9" o:spid="_x0000_s1026" style="position:absolute;margin-left:-15.75pt;margin-top:18.55pt;width:532.05pt;height:114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5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1D952" id="Retângulo 13" o:spid="_x0000_s1026" style="position:absolute;margin-left:-2.75pt;margin-top:-6.45pt;width:485.25pt;height:26.2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Product under investigation:</w:t>
      </w:r>
    </w:p>
    <w:p w14:paraId="76CA496C" w14:textId="61A3D537" w:rsidR="001157B4" w:rsidRPr="00BB4922" w:rsidRDefault="00E161CA" w:rsidP="001157B4">
      <w:pPr>
        <w:pStyle w:val="PargrafodaLista"/>
        <w:numPr>
          <w:ilvl w:val="0"/>
          <w:numId w:val="4"/>
        </w:numPr>
        <w:jc w:val="both"/>
        <w:rPr>
          <w:rFonts w:cstheme="minorHAnsi"/>
          <w:sz w:val="24"/>
          <w:szCs w:val="24"/>
          <w:lang w:val="en-US"/>
        </w:rPr>
      </w:pPr>
      <w:r w:rsidRPr="00E161CA">
        <w:rPr>
          <w:rFonts w:cstheme="minorHAnsi"/>
          <w:color w:val="000000" w:themeColor="text1"/>
          <w:sz w:val="24"/>
          <w:szCs w:val="24"/>
          <w:u w:color="FF0000"/>
          <w:lang w:val="en-US"/>
        </w:rPr>
        <w:t>Coated flat-rolled product, commonly classified under subitems 7210.30.10, 7210.30.90, 7210.49.10, 7210.49.90, 7210.61.00, 7210.69.11, 7210.69.19, 7210.69.90, 7212.20.10, 7212.20.90, 7212.30.00, 7225.91.00, 7225.92.00, 7225.99.90 and 7226.99.00 of the MERCOSUR Common Nomenclature (NCM), exported from China</w:t>
      </w:r>
      <w:r w:rsidR="001157B4" w:rsidRPr="00BB4922">
        <w:rPr>
          <w:rFonts w:cstheme="minorHAnsi"/>
          <w:sz w:val="24"/>
          <w:szCs w:val="24"/>
          <w:lang w:val="en-US"/>
        </w:rPr>
        <w:t>.</w:t>
      </w:r>
    </w:p>
    <w:p w14:paraId="496FA022" w14:textId="77777777" w:rsidR="001157B4" w:rsidRPr="00BB4922" w:rsidRDefault="001157B4" w:rsidP="001157B4">
      <w:pPr>
        <w:pStyle w:val="PargrafodaLista"/>
        <w:jc w:val="both"/>
        <w:rPr>
          <w:rFonts w:cstheme="minorHAnsi"/>
          <w:sz w:val="24"/>
          <w:szCs w:val="24"/>
          <w:lang w:val="en-US"/>
        </w:rPr>
      </w:pPr>
    </w:p>
    <w:p w14:paraId="1DB06177" w14:textId="77777777" w:rsidR="00581198" w:rsidRPr="00581198" w:rsidRDefault="00581198" w:rsidP="00185D44">
      <w:pPr>
        <w:pStyle w:val="PargrafodaLista"/>
        <w:ind w:left="360"/>
        <w:jc w:val="both"/>
        <w:rPr>
          <w:rFonts w:cstheme="minorHAnsi"/>
          <w:color w:val="000000" w:themeColor="text1"/>
          <w:sz w:val="24"/>
          <w:szCs w:val="24"/>
        </w:rPr>
      </w:pPr>
      <w:r w:rsidRPr="004A0F5C">
        <w:rPr>
          <w:rFonts w:cstheme="minorHAnsi"/>
          <w:color w:val="000000" w:themeColor="text1"/>
          <w:sz w:val="24"/>
          <w:szCs w:val="24"/>
        </w:rPr>
        <w:t xml:space="preserve">The </w:t>
      </w:r>
      <w:proofErr w:type="spellStart"/>
      <w:r w:rsidRPr="004A0F5C">
        <w:rPr>
          <w:rFonts w:cstheme="minorHAnsi"/>
          <w:color w:val="000000" w:themeColor="text1"/>
          <w:sz w:val="24"/>
          <w:szCs w:val="24"/>
        </w:rPr>
        <w:t>product</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under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investigation</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consists</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of</w:t>
      </w:r>
      <w:proofErr w:type="spellEnd"/>
      <w:r w:rsidRPr="004A0F5C">
        <w:rPr>
          <w:rFonts w:cstheme="minorHAnsi"/>
          <w:color w:val="000000" w:themeColor="text1"/>
          <w:sz w:val="24"/>
          <w:szCs w:val="24"/>
        </w:rPr>
        <w:t xml:space="preserve"> flat-</w:t>
      </w:r>
      <w:proofErr w:type="spellStart"/>
      <w:r w:rsidRPr="004A0F5C">
        <w:rPr>
          <w:rFonts w:cstheme="minorHAnsi"/>
          <w:color w:val="000000" w:themeColor="text1"/>
          <w:sz w:val="24"/>
          <w:szCs w:val="24"/>
        </w:rPr>
        <w:t>rolled</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steel</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whether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alloyed</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or</w:t>
      </w:r>
      <w:proofErr w:type="spellEnd"/>
      <w:r w:rsidRPr="004A0F5C">
        <w:rPr>
          <w:rFonts w:cstheme="minorHAnsi"/>
          <w:color w:val="000000" w:themeColor="text1"/>
          <w:sz w:val="24"/>
          <w:szCs w:val="24"/>
        </w:rPr>
        <w:t xml:space="preserve"> non-</w:t>
      </w:r>
      <w:proofErr w:type="spellStart"/>
      <w:r w:rsidRPr="004A0F5C">
        <w:rPr>
          <w:rFonts w:cstheme="minorHAnsi"/>
          <w:color w:val="000000" w:themeColor="text1"/>
          <w:sz w:val="24"/>
          <w:szCs w:val="24"/>
        </w:rPr>
        <w:t>alloyed</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galvanized</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electrolytically</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by</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other</w:t>
      </w:r>
      <w:proofErr w:type="spellEnd"/>
      <w:r w:rsidRPr="004A0F5C">
        <w:rPr>
          <w:rFonts w:cstheme="minorHAnsi"/>
          <w:color w:val="000000" w:themeColor="text1"/>
          <w:sz w:val="24"/>
          <w:szCs w:val="24"/>
        </w:rPr>
        <w:t xml:space="preserve"> processes (</w:t>
      </w:r>
      <w:proofErr w:type="spellStart"/>
      <w:r w:rsidRPr="004A0F5C">
        <w:rPr>
          <w:rFonts w:cstheme="minorHAnsi"/>
          <w:color w:val="000000" w:themeColor="text1"/>
          <w:sz w:val="24"/>
          <w:szCs w:val="24"/>
        </w:rPr>
        <w:t>except</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corrugated</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coated</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with</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aluminum</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whether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pure</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alloyed</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with</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other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metals</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aluminum-zinc</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with</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other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metals</w:t>
      </w:r>
      <w:proofErr w:type="spellEnd"/>
      <w:r w:rsidRPr="004A0F5C">
        <w:rPr>
          <w:rFonts w:cstheme="minorHAnsi"/>
          <w:color w:val="000000" w:themeColor="text1"/>
          <w:sz w:val="24"/>
          <w:szCs w:val="24"/>
        </w:rPr>
        <w:t xml:space="preserve">, in </w:t>
      </w:r>
      <w:proofErr w:type="spellStart"/>
      <w:r w:rsidRPr="004A0F5C">
        <w:rPr>
          <w:rFonts w:cstheme="minorHAnsi"/>
          <w:color w:val="000000" w:themeColor="text1"/>
          <w:sz w:val="24"/>
          <w:szCs w:val="24"/>
        </w:rPr>
        <w:t>coil</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form</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not</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originating</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from</w:t>
      </w:r>
      <w:proofErr w:type="spellEnd"/>
      <w:r w:rsidRPr="004A0F5C">
        <w:rPr>
          <w:rFonts w:cstheme="minorHAnsi"/>
          <w:color w:val="000000" w:themeColor="text1"/>
          <w:sz w:val="24"/>
          <w:szCs w:val="24"/>
        </w:rPr>
        <w:t xml:space="preserve"> China.</w:t>
      </w:r>
    </w:p>
    <w:p w14:paraId="1297DE83" w14:textId="77777777" w:rsidR="00581198" w:rsidRPr="00581198" w:rsidRDefault="00581198" w:rsidP="00185D44">
      <w:pPr>
        <w:pStyle w:val="PargrafodaLista"/>
        <w:ind w:left="360"/>
        <w:jc w:val="both"/>
        <w:rPr>
          <w:rFonts w:cstheme="minorHAnsi"/>
          <w:color w:val="000000" w:themeColor="text1"/>
          <w:sz w:val="24"/>
          <w:szCs w:val="24"/>
        </w:rPr>
      </w:pPr>
      <w:r w:rsidRPr="004A0F5C">
        <w:rPr>
          <w:rFonts w:cstheme="minorHAnsi"/>
          <w:color w:val="000000" w:themeColor="text1"/>
          <w:sz w:val="24"/>
          <w:szCs w:val="24"/>
        </w:rPr>
        <w:t xml:space="preserve">The </w:t>
      </w:r>
      <w:proofErr w:type="spellStart"/>
      <w:r w:rsidRPr="004A0F5C">
        <w:rPr>
          <w:rFonts w:cstheme="minorHAnsi"/>
          <w:color w:val="000000" w:themeColor="text1"/>
          <w:sz w:val="24"/>
          <w:szCs w:val="24"/>
        </w:rPr>
        <w:t>product</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under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investigation</w:t>
      </w:r>
      <w:proofErr w:type="spellEnd"/>
      <w:r w:rsidRPr="004A0F5C">
        <w:rPr>
          <w:rFonts w:cstheme="minorHAnsi"/>
          <w:color w:val="000000" w:themeColor="text1"/>
          <w:sz w:val="24"/>
          <w:szCs w:val="24"/>
        </w:rPr>
        <w:t xml:space="preserve"> includes </w:t>
      </w:r>
      <w:proofErr w:type="spellStart"/>
      <w:r w:rsidRPr="004A0F5C">
        <w:rPr>
          <w:rFonts w:cstheme="minorHAnsi"/>
          <w:color w:val="000000" w:themeColor="text1"/>
          <w:sz w:val="24"/>
          <w:szCs w:val="24"/>
        </w:rPr>
        <w:t>all</w:t>
      </w:r>
      <w:proofErr w:type="spellEnd"/>
      <w:r w:rsidRPr="004A0F5C">
        <w:rPr>
          <w:rFonts w:cstheme="minorHAnsi"/>
          <w:color w:val="000000" w:themeColor="text1"/>
          <w:sz w:val="24"/>
          <w:szCs w:val="24"/>
        </w:rPr>
        <w:t xml:space="preserve"> flat-</w:t>
      </w:r>
      <w:proofErr w:type="spellStart"/>
      <w:r w:rsidRPr="004A0F5C">
        <w:rPr>
          <w:rFonts w:cstheme="minorHAnsi"/>
          <w:color w:val="000000" w:themeColor="text1"/>
          <w:sz w:val="24"/>
          <w:szCs w:val="24"/>
        </w:rPr>
        <w:t>rolled</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steel</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with</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the</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characteristics</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defined</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above</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regardless</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of</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width</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thickness</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type</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of</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application</w:t>
      </w:r>
      <w:proofErr w:type="spellEnd"/>
      <w:r w:rsidRPr="004A0F5C">
        <w:rPr>
          <w:rFonts w:cstheme="minorHAnsi"/>
          <w:color w:val="000000" w:themeColor="text1"/>
          <w:sz w:val="24"/>
          <w:szCs w:val="24"/>
        </w:rPr>
        <w:t>.</w:t>
      </w:r>
    </w:p>
    <w:p w14:paraId="463C8C5A" w14:textId="77777777" w:rsidR="008F5271" w:rsidRPr="004A0F5C" w:rsidRDefault="008F5271" w:rsidP="00185D44">
      <w:pPr>
        <w:pStyle w:val="PargrafodaLista"/>
        <w:ind w:left="360"/>
        <w:jc w:val="both"/>
        <w:rPr>
          <w:rFonts w:cstheme="minorHAnsi"/>
          <w:color w:val="000000" w:themeColor="text1"/>
          <w:sz w:val="24"/>
          <w:szCs w:val="24"/>
        </w:rPr>
      </w:pPr>
    </w:p>
    <w:p w14:paraId="673FF79E" w14:textId="77777777" w:rsidR="00581198" w:rsidRPr="004A0F5C" w:rsidRDefault="00581198" w:rsidP="00185D44">
      <w:pPr>
        <w:pStyle w:val="PargrafodaLista"/>
        <w:ind w:left="360"/>
        <w:jc w:val="both"/>
        <w:rPr>
          <w:rFonts w:cstheme="minorHAnsi"/>
          <w:color w:val="000000" w:themeColor="text1"/>
          <w:sz w:val="24"/>
          <w:szCs w:val="24"/>
        </w:rPr>
      </w:pPr>
      <w:proofErr w:type="spellStart"/>
      <w:r w:rsidRPr="004A0F5C">
        <w:rPr>
          <w:rFonts w:cstheme="minorHAnsi"/>
          <w:color w:val="000000" w:themeColor="text1"/>
          <w:sz w:val="24"/>
          <w:szCs w:val="24"/>
        </w:rPr>
        <w:t>Excluded</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from</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the</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scope</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of</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the</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product</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under</w:t>
      </w:r>
      <w:proofErr w:type="spellEnd"/>
      <w:r w:rsidRPr="004A0F5C">
        <w:rPr>
          <w:rFonts w:cstheme="minorHAnsi"/>
          <w:color w:val="000000" w:themeColor="text1"/>
          <w:sz w:val="24"/>
          <w:szCs w:val="24"/>
        </w:rPr>
        <w:t xml:space="preserve"> </w:t>
      </w:r>
      <w:proofErr w:type="spellStart"/>
      <w:r w:rsidRPr="004A0F5C">
        <w:rPr>
          <w:rFonts w:cstheme="minorHAnsi"/>
          <w:color w:val="000000" w:themeColor="text1"/>
          <w:sz w:val="24"/>
          <w:szCs w:val="24"/>
        </w:rPr>
        <w:t>investigation</w:t>
      </w:r>
      <w:proofErr w:type="spellEnd"/>
      <w:r w:rsidRPr="004A0F5C">
        <w:rPr>
          <w:rFonts w:cstheme="minorHAnsi"/>
          <w:color w:val="000000" w:themeColor="text1"/>
          <w:sz w:val="24"/>
          <w:szCs w:val="24"/>
        </w:rPr>
        <w:t xml:space="preserve"> are:</w:t>
      </w:r>
    </w:p>
    <w:p w14:paraId="64D473F4" w14:textId="77777777" w:rsidR="00185D44" w:rsidRPr="00581198" w:rsidRDefault="00185D44" w:rsidP="00185D44">
      <w:pPr>
        <w:pStyle w:val="PargrafodaLista"/>
        <w:ind w:left="360"/>
        <w:jc w:val="both"/>
        <w:rPr>
          <w:rFonts w:cstheme="minorHAnsi"/>
          <w:color w:val="000000" w:themeColor="text1"/>
          <w:sz w:val="24"/>
          <w:szCs w:val="24"/>
        </w:rPr>
      </w:pPr>
    </w:p>
    <w:p w14:paraId="1C0B52CD" w14:textId="62F277B6" w:rsidR="00581198" w:rsidRPr="00581198" w:rsidRDefault="00581198" w:rsidP="00581198">
      <w:pPr>
        <w:pStyle w:val="PargrafodaLista"/>
        <w:numPr>
          <w:ilvl w:val="0"/>
          <w:numId w:val="11"/>
        </w:numPr>
        <w:jc w:val="both"/>
        <w:rPr>
          <w:rFonts w:cstheme="minorHAnsi"/>
          <w:color w:val="000000" w:themeColor="text1"/>
          <w:sz w:val="24"/>
          <w:szCs w:val="24"/>
        </w:rPr>
      </w:pPr>
      <w:proofErr w:type="spellStart"/>
      <w:r w:rsidRPr="00581198">
        <w:rPr>
          <w:rFonts w:cstheme="minorHAnsi"/>
          <w:color w:val="000000" w:themeColor="text1"/>
          <w:sz w:val="24"/>
          <w:szCs w:val="24"/>
        </w:rPr>
        <w:t>Stainless</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steels</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corresponding</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to</w:t>
      </w:r>
      <w:proofErr w:type="spellEnd"/>
      <w:r w:rsidRPr="00581198">
        <w:rPr>
          <w:rFonts w:cstheme="minorHAnsi"/>
          <w:color w:val="000000" w:themeColor="text1"/>
          <w:sz w:val="24"/>
          <w:szCs w:val="24"/>
        </w:rPr>
        <w:t xml:space="preserve"> position 7219 </w:t>
      </w:r>
      <w:proofErr w:type="spellStart"/>
      <w:r w:rsidRPr="00581198">
        <w:rPr>
          <w:rFonts w:cstheme="minorHAnsi"/>
          <w:color w:val="000000" w:themeColor="text1"/>
          <w:sz w:val="24"/>
          <w:szCs w:val="24"/>
        </w:rPr>
        <w:t>and</w:t>
      </w:r>
      <w:proofErr w:type="spellEnd"/>
      <w:r w:rsidRPr="00581198">
        <w:rPr>
          <w:rFonts w:cstheme="minorHAnsi"/>
          <w:color w:val="000000" w:themeColor="text1"/>
          <w:sz w:val="24"/>
          <w:szCs w:val="24"/>
        </w:rPr>
        <w:t xml:space="preserve"> its </w:t>
      </w:r>
      <w:proofErr w:type="spellStart"/>
      <w:r w:rsidRPr="00581198">
        <w:rPr>
          <w:rFonts w:cstheme="minorHAnsi"/>
          <w:color w:val="000000" w:themeColor="text1"/>
          <w:sz w:val="24"/>
          <w:szCs w:val="24"/>
        </w:rPr>
        <w:t>subheadings</w:t>
      </w:r>
      <w:proofErr w:type="spellEnd"/>
      <w:r w:rsidRPr="00581198">
        <w:rPr>
          <w:rFonts w:cstheme="minorHAnsi"/>
          <w:color w:val="000000" w:themeColor="text1"/>
          <w:sz w:val="24"/>
          <w:szCs w:val="24"/>
        </w:rPr>
        <w:t xml:space="preserve"> in </w:t>
      </w:r>
      <w:proofErr w:type="spellStart"/>
      <w:r w:rsidRPr="00581198">
        <w:rPr>
          <w:rFonts w:cstheme="minorHAnsi"/>
          <w:color w:val="000000" w:themeColor="text1"/>
          <w:sz w:val="24"/>
          <w:szCs w:val="24"/>
        </w:rPr>
        <w:t>the</w:t>
      </w:r>
      <w:proofErr w:type="spellEnd"/>
      <w:r w:rsidRPr="00581198">
        <w:rPr>
          <w:rFonts w:cstheme="minorHAnsi"/>
          <w:color w:val="000000" w:themeColor="text1"/>
          <w:sz w:val="24"/>
          <w:szCs w:val="24"/>
        </w:rPr>
        <w:t xml:space="preserve"> </w:t>
      </w:r>
      <w:r w:rsidR="00AC07B3">
        <w:rPr>
          <w:rFonts w:cstheme="minorHAnsi"/>
          <w:color w:val="000000" w:themeColor="text1"/>
          <w:sz w:val="24"/>
          <w:szCs w:val="24"/>
        </w:rPr>
        <w:t>NCM</w:t>
      </w:r>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Code</w:t>
      </w:r>
      <w:proofErr w:type="spellEnd"/>
      <w:r w:rsidRPr="00581198">
        <w:rPr>
          <w:rFonts w:cstheme="minorHAnsi"/>
          <w:color w:val="000000" w:themeColor="text1"/>
          <w:sz w:val="24"/>
          <w:szCs w:val="24"/>
        </w:rPr>
        <w:t>);</w:t>
      </w:r>
    </w:p>
    <w:p w14:paraId="7974333F" w14:textId="5154D38E" w:rsidR="00581198" w:rsidRPr="00581198" w:rsidRDefault="00581198" w:rsidP="00581198">
      <w:pPr>
        <w:pStyle w:val="PargrafodaLista"/>
        <w:numPr>
          <w:ilvl w:val="0"/>
          <w:numId w:val="11"/>
        </w:numPr>
        <w:jc w:val="both"/>
        <w:rPr>
          <w:rFonts w:cstheme="minorHAnsi"/>
          <w:color w:val="000000" w:themeColor="text1"/>
          <w:sz w:val="24"/>
          <w:szCs w:val="24"/>
        </w:rPr>
      </w:pPr>
      <w:proofErr w:type="spellStart"/>
      <w:r w:rsidRPr="00581198">
        <w:rPr>
          <w:rFonts w:cstheme="minorHAnsi"/>
          <w:color w:val="000000" w:themeColor="text1"/>
          <w:sz w:val="24"/>
          <w:szCs w:val="24"/>
        </w:rPr>
        <w:t>Tinplate</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steels</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corresponding</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to</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subheading</w:t>
      </w:r>
      <w:proofErr w:type="spellEnd"/>
      <w:r w:rsidRPr="00581198">
        <w:rPr>
          <w:rFonts w:cstheme="minorHAnsi"/>
          <w:color w:val="000000" w:themeColor="text1"/>
          <w:sz w:val="24"/>
          <w:szCs w:val="24"/>
        </w:rPr>
        <w:t xml:space="preserve"> 7210.1 </w:t>
      </w:r>
      <w:proofErr w:type="spellStart"/>
      <w:r w:rsidRPr="00581198">
        <w:rPr>
          <w:rFonts w:cstheme="minorHAnsi"/>
          <w:color w:val="000000" w:themeColor="text1"/>
          <w:sz w:val="24"/>
          <w:szCs w:val="24"/>
        </w:rPr>
        <w:t>and</w:t>
      </w:r>
      <w:proofErr w:type="spellEnd"/>
      <w:r w:rsidRPr="00581198">
        <w:rPr>
          <w:rFonts w:cstheme="minorHAnsi"/>
          <w:color w:val="000000" w:themeColor="text1"/>
          <w:sz w:val="24"/>
          <w:szCs w:val="24"/>
        </w:rPr>
        <w:t xml:space="preserve"> its </w:t>
      </w:r>
      <w:proofErr w:type="spellStart"/>
      <w:r w:rsidRPr="00581198">
        <w:rPr>
          <w:rFonts w:cstheme="minorHAnsi"/>
          <w:color w:val="000000" w:themeColor="text1"/>
          <w:sz w:val="24"/>
          <w:szCs w:val="24"/>
        </w:rPr>
        <w:t>subheadings</w:t>
      </w:r>
      <w:proofErr w:type="spellEnd"/>
      <w:r w:rsidRPr="00581198">
        <w:rPr>
          <w:rFonts w:cstheme="minorHAnsi"/>
          <w:color w:val="000000" w:themeColor="text1"/>
          <w:sz w:val="24"/>
          <w:szCs w:val="24"/>
        </w:rPr>
        <w:t xml:space="preserve"> in </w:t>
      </w:r>
      <w:proofErr w:type="spellStart"/>
      <w:r w:rsidRPr="00581198">
        <w:rPr>
          <w:rFonts w:cstheme="minorHAnsi"/>
          <w:color w:val="000000" w:themeColor="text1"/>
          <w:sz w:val="24"/>
          <w:szCs w:val="24"/>
        </w:rPr>
        <w:t>the</w:t>
      </w:r>
      <w:proofErr w:type="spellEnd"/>
      <w:r w:rsidRPr="00581198">
        <w:rPr>
          <w:rFonts w:cstheme="minorHAnsi"/>
          <w:color w:val="000000" w:themeColor="text1"/>
          <w:sz w:val="24"/>
          <w:szCs w:val="24"/>
        </w:rPr>
        <w:t xml:space="preserve"> </w:t>
      </w:r>
      <w:r w:rsidR="00AC07B3">
        <w:rPr>
          <w:rFonts w:cstheme="minorHAnsi"/>
          <w:color w:val="000000" w:themeColor="text1"/>
          <w:sz w:val="24"/>
          <w:szCs w:val="24"/>
        </w:rPr>
        <w:t>NCM</w:t>
      </w:r>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Code</w:t>
      </w:r>
      <w:proofErr w:type="spellEnd"/>
      <w:r w:rsidRPr="00581198">
        <w:rPr>
          <w:rFonts w:cstheme="minorHAnsi"/>
          <w:color w:val="000000" w:themeColor="text1"/>
          <w:sz w:val="24"/>
          <w:szCs w:val="24"/>
        </w:rPr>
        <w:t>);</w:t>
      </w:r>
    </w:p>
    <w:p w14:paraId="79DF019A" w14:textId="6ECFBA85" w:rsidR="00581198" w:rsidRPr="00581198" w:rsidRDefault="00581198" w:rsidP="00581198">
      <w:pPr>
        <w:pStyle w:val="PargrafodaLista"/>
        <w:numPr>
          <w:ilvl w:val="0"/>
          <w:numId w:val="11"/>
        </w:numPr>
        <w:jc w:val="both"/>
        <w:rPr>
          <w:rFonts w:cstheme="minorHAnsi"/>
          <w:color w:val="000000" w:themeColor="text1"/>
          <w:sz w:val="24"/>
          <w:szCs w:val="24"/>
        </w:rPr>
      </w:pPr>
      <w:r w:rsidRPr="00581198">
        <w:rPr>
          <w:rFonts w:cstheme="minorHAnsi"/>
          <w:color w:val="000000" w:themeColor="text1"/>
          <w:sz w:val="24"/>
          <w:szCs w:val="24"/>
        </w:rPr>
        <w:t>Lead-</w:t>
      </w:r>
      <w:proofErr w:type="spellStart"/>
      <w:r w:rsidRPr="00581198">
        <w:rPr>
          <w:rFonts w:cstheme="minorHAnsi"/>
          <w:color w:val="000000" w:themeColor="text1"/>
          <w:sz w:val="24"/>
          <w:szCs w:val="24"/>
        </w:rPr>
        <w:t>coated</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steels</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corresponding</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to</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subheading</w:t>
      </w:r>
      <w:proofErr w:type="spellEnd"/>
      <w:r w:rsidRPr="00581198">
        <w:rPr>
          <w:rFonts w:cstheme="minorHAnsi"/>
          <w:color w:val="000000" w:themeColor="text1"/>
          <w:sz w:val="24"/>
          <w:szCs w:val="24"/>
        </w:rPr>
        <w:t xml:space="preserve"> 7210.20.00 in </w:t>
      </w:r>
      <w:proofErr w:type="spellStart"/>
      <w:r w:rsidRPr="00581198">
        <w:rPr>
          <w:rFonts w:cstheme="minorHAnsi"/>
          <w:color w:val="000000" w:themeColor="text1"/>
          <w:sz w:val="24"/>
          <w:szCs w:val="24"/>
        </w:rPr>
        <w:t>the</w:t>
      </w:r>
      <w:proofErr w:type="spellEnd"/>
      <w:r w:rsidRPr="00581198">
        <w:rPr>
          <w:rFonts w:cstheme="minorHAnsi"/>
          <w:color w:val="000000" w:themeColor="text1"/>
          <w:sz w:val="24"/>
          <w:szCs w:val="24"/>
        </w:rPr>
        <w:t xml:space="preserve"> </w:t>
      </w:r>
      <w:r w:rsidR="00AC07B3">
        <w:rPr>
          <w:rFonts w:cstheme="minorHAnsi"/>
          <w:color w:val="000000" w:themeColor="text1"/>
          <w:sz w:val="24"/>
          <w:szCs w:val="24"/>
        </w:rPr>
        <w:t>NCM</w:t>
      </w:r>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Code</w:t>
      </w:r>
      <w:proofErr w:type="spellEnd"/>
      <w:r w:rsidRPr="00581198">
        <w:rPr>
          <w:rFonts w:cstheme="minorHAnsi"/>
          <w:color w:val="000000" w:themeColor="text1"/>
          <w:sz w:val="24"/>
          <w:szCs w:val="24"/>
        </w:rPr>
        <w:t>);</w:t>
      </w:r>
    </w:p>
    <w:p w14:paraId="7B4D6BC0" w14:textId="4268FF8F" w:rsidR="00581198" w:rsidRPr="00581198" w:rsidRDefault="00581198" w:rsidP="00581198">
      <w:pPr>
        <w:pStyle w:val="PargrafodaLista"/>
        <w:numPr>
          <w:ilvl w:val="0"/>
          <w:numId w:val="11"/>
        </w:numPr>
        <w:jc w:val="both"/>
        <w:rPr>
          <w:rFonts w:cstheme="minorHAnsi"/>
          <w:color w:val="000000" w:themeColor="text1"/>
          <w:sz w:val="24"/>
          <w:szCs w:val="24"/>
        </w:rPr>
      </w:pPr>
      <w:proofErr w:type="spellStart"/>
      <w:r w:rsidRPr="00581198">
        <w:rPr>
          <w:rFonts w:cstheme="minorHAnsi"/>
          <w:color w:val="000000" w:themeColor="text1"/>
          <w:sz w:val="24"/>
          <w:szCs w:val="24"/>
        </w:rPr>
        <w:t>Chromium-coated</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steels</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corresponding</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to</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subheading</w:t>
      </w:r>
      <w:proofErr w:type="spellEnd"/>
      <w:r w:rsidRPr="00581198">
        <w:rPr>
          <w:rFonts w:cstheme="minorHAnsi"/>
          <w:color w:val="000000" w:themeColor="text1"/>
          <w:sz w:val="24"/>
          <w:szCs w:val="24"/>
        </w:rPr>
        <w:t xml:space="preserve"> 7210.50.00 in </w:t>
      </w:r>
      <w:proofErr w:type="spellStart"/>
      <w:r w:rsidRPr="00581198">
        <w:rPr>
          <w:rFonts w:cstheme="minorHAnsi"/>
          <w:color w:val="000000" w:themeColor="text1"/>
          <w:sz w:val="24"/>
          <w:szCs w:val="24"/>
        </w:rPr>
        <w:t>the</w:t>
      </w:r>
      <w:proofErr w:type="spellEnd"/>
      <w:r w:rsidRPr="00581198">
        <w:rPr>
          <w:rFonts w:cstheme="minorHAnsi"/>
          <w:color w:val="000000" w:themeColor="text1"/>
          <w:sz w:val="24"/>
          <w:szCs w:val="24"/>
        </w:rPr>
        <w:t xml:space="preserve"> </w:t>
      </w:r>
      <w:r w:rsidR="00AC07B3">
        <w:rPr>
          <w:rFonts w:cstheme="minorHAnsi"/>
          <w:color w:val="000000" w:themeColor="text1"/>
          <w:sz w:val="24"/>
          <w:szCs w:val="24"/>
        </w:rPr>
        <w:t>NCM</w:t>
      </w:r>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Code</w:t>
      </w:r>
      <w:proofErr w:type="spellEnd"/>
      <w:r w:rsidRPr="00581198">
        <w:rPr>
          <w:rFonts w:cstheme="minorHAnsi"/>
          <w:color w:val="000000" w:themeColor="text1"/>
          <w:sz w:val="24"/>
          <w:szCs w:val="24"/>
        </w:rPr>
        <w:t>);</w:t>
      </w:r>
    </w:p>
    <w:p w14:paraId="642B99DC" w14:textId="79020C3C" w:rsidR="00581198" w:rsidRPr="00581198" w:rsidRDefault="00581198" w:rsidP="00581198">
      <w:pPr>
        <w:pStyle w:val="PargrafodaLista"/>
        <w:numPr>
          <w:ilvl w:val="0"/>
          <w:numId w:val="11"/>
        </w:numPr>
        <w:jc w:val="both"/>
        <w:rPr>
          <w:rFonts w:cstheme="minorHAnsi"/>
          <w:color w:val="000000" w:themeColor="text1"/>
          <w:sz w:val="24"/>
          <w:szCs w:val="24"/>
        </w:rPr>
      </w:pPr>
      <w:proofErr w:type="spellStart"/>
      <w:r w:rsidRPr="00581198">
        <w:rPr>
          <w:rFonts w:cstheme="minorHAnsi"/>
          <w:color w:val="000000" w:themeColor="text1"/>
          <w:sz w:val="24"/>
          <w:szCs w:val="24"/>
        </w:rPr>
        <w:t>Painted</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varnished</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or</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plastic-coated</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steels</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corresponding</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to</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subheading</w:t>
      </w:r>
      <w:proofErr w:type="spellEnd"/>
      <w:r w:rsidRPr="00581198">
        <w:rPr>
          <w:rFonts w:cstheme="minorHAnsi"/>
          <w:color w:val="000000" w:themeColor="text1"/>
          <w:sz w:val="24"/>
          <w:szCs w:val="24"/>
        </w:rPr>
        <w:t xml:space="preserve"> 7210.70 </w:t>
      </w:r>
      <w:proofErr w:type="spellStart"/>
      <w:r w:rsidRPr="00581198">
        <w:rPr>
          <w:rFonts w:cstheme="minorHAnsi"/>
          <w:color w:val="000000" w:themeColor="text1"/>
          <w:sz w:val="24"/>
          <w:szCs w:val="24"/>
        </w:rPr>
        <w:t>and</w:t>
      </w:r>
      <w:proofErr w:type="spellEnd"/>
      <w:r w:rsidRPr="00581198">
        <w:rPr>
          <w:rFonts w:cstheme="minorHAnsi"/>
          <w:color w:val="000000" w:themeColor="text1"/>
          <w:sz w:val="24"/>
          <w:szCs w:val="24"/>
        </w:rPr>
        <w:t xml:space="preserve"> its </w:t>
      </w:r>
      <w:proofErr w:type="spellStart"/>
      <w:r w:rsidRPr="00581198">
        <w:rPr>
          <w:rFonts w:cstheme="minorHAnsi"/>
          <w:color w:val="000000" w:themeColor="text1"/>
          <w:sz w:val="24"/>
          <w:szCs w:val="24"/>
        </w:rPr>
        <w:t>subheadings</w:t>
      </w:r>
      <w:proofErr w:type="spellEnd"/>
      <w:r w:rsidRPr="00581198">
        <w:rPr>
          <w:rFonts w:cstheme="minorHAnsi"/>
          <w:color w:val="000000" w:themeColor="text1"/>
          <w:sz w:val="24"/>
          <w:szCs w:val="24"/>
        </w:rPr>
        <w:t xml:space="preserve"> in </w:t>
      </w:r>
      <w:proofErr w:type="spellStart"/>
      <w:r w:rsidRPr="00581198">
        <w:rPr>
          <w:rFonts w:cstheme="minorHAnsi"/>
          <w:color w:val="000000" w:themeColor="text1"/>
          <w:sz w:val="24"/>
          <w:szCs w:val="24"/>
        </w:rPr>
        <w:t>the</w:t>
      </w:r>
      <w:proofErr w:type="spellEnd"/>
      <w:r w:rsidRPr="00581198">
        <w:rPr>
          <w:rFonts w:cstheme="minorHAnsi"/>
          <w:color w:val="000000" w:themeColor="text1"/>
          <w:sz w:val="24"/>
          <w:szCs w:val="24"/>
        </w:rPr>
        <w:t xml:space="preserve"> </w:t>
      </w:r>
      <w:r w:rsidR="00AC07B3">
        <w:rPr>
          <w:rFonts w:cstheme="minorHAnsi"/>
          <w:color w:val="000000" w:themeColor="text1"/>
          <w:sz w:val="24"/>
          <w:szCs w:val="24"/>
        </w:rPr>
        <w:t>NCM</w:t>
      </w:r>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Code</w:t>
      </w:r>
      <w:proofErr w:type="spellEnd"/>
      <w:r w:rsidRPr="00581198">
        <w:rPr>
          <w:rFonts w:cstheme="minorHAnsi"/>
          <w:color w:val="000000" w:themeColor="text1"/>
          <w:sz w:val="24"/>
          <w:szCs w:val="24"/>
        </w:rPr>
        <w:t>);</w:t>
      </w:r>
    </w:p>
    <w:p w14:paraId="77BA8986" w14:textId="2F1BA4FD" w:rsidR="00581198" w:rsidRPr="00581198" w:rsidRDefault="00581198" w:rsidP="00581198">
      <w:pPr>
        <w:pStyle w:val="PargrafodaLista"/>
        <w:numPr>
          <w:ilvl w:val="0"/>
          <w:numId w:val="11"/>
        </w:numPr>
        <w:jc w:val="both"/>
        <w:rPr>
          <w:rFonts w:cstheme="minorHAnsi"/>
          <w:color w:val="000000" w:themeColor="text1"/>
          <w:sz w:val="24"/>
          <w:szCs w:val="24"/>
        </w:rPr>
      </w:pPr>
      <w:proofErr w:type="spellStart"/>
      <w:r w:rsidRPr="00581198">
        <w:rPr>
          <w:rFonts w:cstheme="minorHAnsi"/>
          <w:color w:val="000000" w:themeColor="text1"/>
          <w:sz w:val="24"/>
          <w:szCs w:val="24"/>
        </w:rPr>
        <w:t>Corrugated</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coated</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steels</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corresponding</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to</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subheading</w:t>
      </w:r>
      <w:proofErr w:type="spellEnd"/>
      <w:r w:rsidRPr="00581198">
        <w:rPr>
          <w:rFonts w:cstheme="minorHAnsi"/>
          <w:color w:val="000000" w:themeColor="text1"/>
          <w:sz w:val="24"/>
          <w:szCs w:val="24"/>
        </w:rPr>
        <w:t xml:space="preserve"> 7210.41 </w:t>
      </w:r>
      <w:proofErr w:type="spellStart"/>
      <w:r w:rsidRPr="00581198">
        <w:rPr>
          <w:rFonts w:cstheme="minorHAnsi"/>
          <w:color w:val="000000" w:themeColor="text1"/>
          <w:sz w:val="24"/>
          <w:szCs w:val="24"/>
        </w:rPr>
        <w:t>and</w:t>
      </w:r>
      <w:proofErr w:type="spellEnd"/>
      <w:r w:rsidRPr="00581198">
        <w:rPr>
          <w:rFonts w:cstheme="minorHAnsi"/>
          <w:color w:val="000000" w:themeColor="text1"/>
          <w:sz w:val="24"/>
          <w:szCs w:val="24"/>
        </w:rPr>
        <w:t xml:space="preserve"> its </w:t>
      </w:r>
      <w:proofErr w:type="spellStart"/>
      <w:r w:rsidRPr="00581198">
        <w:rPr>
          <w:rFonts w:cstheme="minorHAnsi"/>
          <w:color w:val="000000" w:themeColor="text1"/>
          <w:sz w:val="24"/>
          <w:szCs w:val="24"/>
        </w:rPr>
        <w:t>subheadings</w:t>
      </w:r>
      <w:proofErr w:type="spellEnd"/>
      <w:r w:rsidRPr="00581198">
        <w:rPr>
          <w:rFonts w:cstheme="minorHAnsi"/>
          <w:color w:val="000000" w:themeColor="text1"/>
          <w:sz w:val="24"/>
          <w:szCs w:val="24"/>
        </w:rPr>
        <w:t xml:space="preserve"> in </w:t>
      </w:r>
      <w:proofErr w:type="spellStart"/>
      <w:r w:rsidRPr="00581198">
        <w:rPr>
          <w:rFonts w:cstheme="minorHAnsi"/>
          <w:color w:val="000000" w:themeColor="text1"/>
          <w:sz w:val="24"/>
          <w:szCs w:val="24"/>
        </w:rPr>
        <w:t>the</w:t>
      </w:r>
      <w:proofErr w:type="spellEnd"/>
      <w:r w:rsidRPr="00581198">
        <w:rPr>
          <w:rFonts w:cstheme="minorHAnsi"/>
          <w:color w:val="000000" w:themeColor="text1"/>
          <w:sz w:val="24"/>
          <w:szCs w:val="24"/>
        </w:rPr>
        <w:t xml:space="preserve"> </w:t>
      </w:r>
      <w:r w:rsidR="00AC07B3">
        <w:rPr>
          <w:rFonts w:cstheme="minorHAnsi"/>
          <w:color w:val="000000" w:themeColor="text1"/>
          <w:sz w:val="24"/>
          <w:szCs w:val="24"/>
        </w:rPr>
        <w:t>NCM</w:t>
      </w:r>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Code</w:t>
      </w:r>
      <w:proofErr w:type="spellEnd"/>
      <w:r w:rsidRPr="00581198">
        <w:rPr>
          <w:rFonts w:cstheme="minorHAnsi"/>
          <w:color w:val="000000" w:themeColor="text1"/>
          <w:sz w:val="24"/>
          <w:szCs w:val="24"/>
        </w:rPr>
        <w:t>);</w:t>
      </w:r>
    </w:p>
    <w:p w14:paraId="4A3ADC81" w14:textId="73DC9B95" w:rsidR="00581198" w:rsidRPr="00581198" w:rsidRDefault="00581198" w:rsidP="00581198">
      <w:pPr>
        <w:pStyle w:val="PargrafodaLista"/>
        <w:numPr>
          <w:ilvl w:val="0"/>
          <w:numId w:val="11"/>
        </w:numPr>
        <w:jc w:val="both"/>
        <w:rPr>
          <w:rFonts w:cstheme="minorHAnsi"/>
          <w:color w:val="000000" w:themeColor="text1"/>
          <w:sz w:val="24"/>
          <w:szCs w:val="24"/>
        </w:rPr>
      </w:pPr>
      <w:r w:rsidRPr="00581198">
        <w:rPr>
          <w:rFonts w:cstheme="minorHAnsi"/>
          <w:color w:val="000000" w:themeColor="text1"/>
          <w:sz w:val="24"/>
          <w:szCs w:val="24"/>
        </w:rPr>
        <w:t xml:space="preserve">Silicon </w:t>
      </w:r>
      <w:proofErr w:type="spellStart"/>
      <w:r w:rsidRPr="00581198">
        <w:rPr>
          <w:rFonts w:cstheme="minorHAnsi"/>
          <w:color w:val="000000" w:themeColor="text1"/>
          <w:sz w:val="24"/>
          <w:szCs w:val="24"/>
        </w:rPr>
        <w:t>steels</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corresponding</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to</w:t>
      </w:r>
      <w:proofErr w:type="spellEnd"/>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subheading</w:t>
      </w:r>
      <w:proofErr w:type="spellEnd"/>
      <w:r w:rsidRPr="00581198">
        <w:rPr>
          <w:rFonts w:cstheme="minorHAnsi"/>
          <w:color w:val="000000" w:themeColor="text1"/>
          <w:sz w:val="24"/>
          <w:szCs w:val="24"/>
        </w:rPr>
        <w:t xml:space="preserve"> 7225.1 </w:t>
      </w:r>
      <w:proofErr w:type="spellStart"/>
      <w:r w:rsidRPr="00581198">
        <w:rPr>
          <w:rFonts w:cstheme="minorHAnsi"/>
          <w:color w:val="000000" w:themeColor="text1"/>
          <w:sz w:val="24"/>
          <w:szCs w:val="24"/>
        </w:rPr>
        <w:t>and</w:t>
      </w:r>
      <w:proofErr w:type="spellEnd"/>
      <w:r w:rsidRPr="00581198">
        <w:rPr>
          <w:rFonts w:cstheme="minorHAnsi"/>
          <w:color w:val="000000" w:themeColor="text1"/>
          <w:sz w:val="24"/>
          <w:szCs w:val="24"/>
        </w:rPr>
        <w:t xml:space="preserve"> its </w:t>
      </w:r>
      <w:proofErr w:type="spellStart"/>
      <w:r w:rsidRPr="00581198">
        <w:rPr>
          <w:rFonts w:cstheme="minorHAnsi"/>
          <w:color w:val="000000" w:themeColor="text1"/>
          <w:sz w:val="24"/>
          <w:szCs w:val="24"/>
        </w:rPr>
        <w:t>subheadings</w:t>
      </w:r>
      <w:proofErr w:type="spellEnd"/>
      <w:r w:rsidRPr="00581198">
        <w:rPr>
          <w:rFonts w:cstheme="minorHAnsi"/>
          <w:color w:val="000000" w:themeColor="text1"/>
          <w:sz w:val="24"/>
          <w:szCs w:val="24"/>
        </w:rPr>
        <w:t xml:space="preserve"> in </w:t>
      </w:r>
      <w:proofErr w:type="spellStart"/>
      <w:r w:rsidRPr="00581198">
        <w:rPr>
          <w:rFonts w:cstheme="minorHAnsi"/>
          <w:color w:val="000000" w:themeColor="text1"/>
          <w:sz w:val="24"/>
          <w:szCs w:val="24"/>
        </w:rPr>
        <w:t>the</w:t>
      </w:r>
      <w:proofErr w:type="spellEnd"/>
      <w:r w:rsidRPr="00581198">
        <w:rPr>
          <w:rFonts w:cstheme="minorHAnsi"/>
          <w:color w:val="000000" w:themeColor="text1"/>
          <w:sz w:val="24"/>
          <w:szCs w:val="24"/>
        </w:rPr>
        <w:t xml:space="preserve"> </w:t>
      </w:r>
      <w:r w:rsidR="00AC07B3">
        <w:rPr>
          <w:rFonts w:cstheme="minorHAnsi"/>
          <w:color w:val="000000" w:themeColor="text1"/>
          <w:sz w:val="24"/>
          <w:szCs w:val="24"/>
        </w:rPr>
        <w:t>NCM</w:t>
      </w:r>
      <w:r w:rsidRPr="00581198">
        <w:rPr>
          <w:rFonts w:cstheme="minorHAnsi"/>
          <w:color w:val="000000" w:themeColor="text1"/>
          <w:sz w:val="24"/>
          <w:szCs w:val="24"/>
        </w:rPr>
        <w:t xml:space="preserve"> </w:t>
      </w:r>
      <w:proofErr w:type="spellStart"/>
      <w:r w:rsidRPr="00581198">
        <w:rPr>
          <w:rFonts w:cstheme="minorHAnsi"/>
          <w:color w:val="000000" w:themeColor="text1"/>
          <w:sz w:val="24"/>
          <w:szCs w:val="24"/>
        </w:rPr>
        <w:t>Code</w:t>
      </w:r>
      <w:proofErr w:type="spellEnd"/>
      <w:r w:rsidRPr="00581198">
        <w:rPr>
          <w:rFonts w:cstheme="minorHAnsi"/>
          <w:color w:val="000000" w:themeColor="text1"/>
          <w:sz w:val="24"/>
          <w:szCs w:val="24"/>
        </w:rPr>
        <w:t>).</w:t>
      </w:r>
    </w:p>
    <w:p w14:paraId="09C5D072" w14:textId="77777777" w:rsidR="001157B4" w:rsidRPr="00BB4922" w:rsidRDefault="001157B4" w:rsidP="001157B4">
      <w:pPr>
        <w:pStyle w:val="PargrafodaLista"/>
        <w:ind w:left="1440"/>
        <w:jc w:val="both"/>
        <w:rPr>
          <w:rFonts w:cstheme="minorHAnsi"/>
          <w:color w:val="FF0000"/>
          <w:sz w:val="24"/>
          <w:szCs w:val="24"/>
          <w:lang w:val="en-US"/>
        </w:rPr>
      </w:pPr>
    </w:p>
    <w:p w14:paraId="04DA5AD8"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dumping investigation</w:t>
      </w:r>
    </w:p>
    <w:p w14:paraId="47DBB123" w14:textId="77777777" w:rsidR="001157B4" w:rsidRPr="00BB4922" w:rsidRDefault="001157B4" w:rsidP="001157B4">
      <w:pPr>
        <w:pStyle w:val="PargrafodaLista"/>
        <w:ind w:left="1440"/>
        <w:jc w:val="both"/>
        <w:rPr>
          <w:rFonts w:cstheme="minorHAnsi"/>
          <w:sz w:val="24"/>
          <w:szCs w:val="24"/>
          <w:lang w:val="en-US"/>
        </w:rPr>
      </w:pPr>
    </w:p>
    <w:p w14:paraId="52276D0C" w14:textId="6DE887AE" w:rsidR="001157B4" w:rsidRPr="00BB4922" w:rsidRDefault="00581198" w:rsidP="00185D44">
      <w:pPr>
        <w:pStyle w:val="PargrafodaLista"/>
        <w:ind w:left="360"/>
        <w:jc w:val="both"/>
        <w:rPr>
          <w:rFonts w:cstheme="minorHAnsi"/>
          <w:sz w:val="24"/>
          <w:szCs w:val="24"/>
          <w:lang w:val="en-US"/>
        </w:rPr>
      </w:pPr>
      <w:r w:rsidRPr="00581198">
        <w:rPr>
          <w:rFonts w:cstheme="minorHAnsi"/>
          <w:color w:val="000000" w:themeColor="text1"/>
          <w:sz w:val="24"/>
          <w:szCs w:val="24"/>
          <w:lang w:val="en-US"/>
        </w:rPr>
        <w:t>January to Dezember of 2023</w:t>
      </w:r>
    </w:p>
    <w:p w14:paraId="4D8F3D53" w14:textId="77777777" w:rsidR="001157B4" w:rsidRPr="00BB4922" w:rsidRDefault="001157B4" w:rsidP="001157B4">
      <w:pPr>
        <w:pStyle w:val="PargrafodaLista"/>
        <w:ind w:left="1440"/>
        <w:jc w:val="both"/>
        <w:rPr>
          <w:rFonts w:cstheme="minorHAnsi"/>
          <w:sz w:val="24"/>
          <w:szCs w:val="24"/>
          <w:lang w:val="en-US"/>
        </w:rPr>
      </w:pPr>
    </w:p>
    <w:p w14:paraId="0B307C70"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injury investigation</w:t>
      </w:r>
    </w:p>
    <w:p w14:paraId="5E227BA6" w14:textId="0F63ECEA" w:rsidR="001157B4" w:rsidRPr="00BB4922" w:rsidRDefault="00581198" w:rsidP="001157B4">
      <w:pPr>
        <w:ind w:left="142"/>
        <w:jc w:val="both"/>
        <w:rPr>
          <w:rFonts w:cstheme="minorHAnsi"/>
          <w:sz w:val="24"/>
          <w:szCs w:val="24"/>
          <w:lang w:val="en-US"/>
        </w:rPr>
      </w:pPr>
      <w:r w:rsidRPr="00581198">
        <w:rPr>
          <w:rFonts w:cstheme="minorHAnsi"/>
          <w:color w:val="000000" w:themeColor="text1"/>
          <w:sz w:val="24"/>
          <w:szCs w:val="24"/>
          <w:lang w:val="en-US"/>
        </w:rPr>
        <w:t>January of 2019 to De</w:t>
      </w:r>
      <w:r w:rsidR="007021E0">
        <w:rPr>
          <w:rFonts w:cstheme="minorHAnsi"/>
          <w:color w:val="000000" w:themeColor="text1"/>
          <w:sz w:val="24"/>
          <w:szCs w:val="24"/>
          <w:lang w:val="en-US"/>
        </w:rPr>
        <w:t>c</w:t>
      </w:r>
      <w:r w:rsidRPr="00581198">
        <w:rPr>
          <w:rFonts w:cstheme="minorHAnsi"/>
          <w:color w:val="000000" w:themeColor="text1"/>
          <w:sz w:val="24"/>
          <w:szCs w:val="24"/>
          <w:lang w:val="en-US"/>
        </w:rPr>
        <w:t>ember of 2023</w:t>
      </w:r>
      <w:r w:rsidR="001157B4" w:rsidRPr="00BB4922">
        <w:rPr>
          <w:rFonts w:cstheme="minorHAnsi"/>
          <w:sz w:val="24"/>
          <w:szCs w:val="24"/>
          <w:lang w:val="en-US"/>
        </w:rPr>
        <w:t xml:space="preserve">, divided into five periods, in accordance </w:t>
      </w:r>
      <w:proofErr w:type="gramStart"/>
      <w:r w:rsidR="001157B4" w:rsidRPr="00BB4922">
        <w:rPr>
          <w:rFonts w:cstheme="minorHAnsi"/>
          <w:sz w:val="24"/>
          <w:szCs w:val="24"/>
          <w:lang w:val="en-US"/>
        </w:rPr>
        <w:t>to</w:t>
      </w:r>
      <w:proofErr w:type="gramEnd"/>
      <w:r w:rsidR="001157B4" w:rsidRPr="00BB4922">
        <w:rPr>
          <w:rFonts w:cstheme="minorHAnsi"/>
          <w:sz w:val="24"/>
          <w:szCs w:val="24"/>
          <w:lang w:val="en-US"/>
        </w:rPr>
        <w:t xml:space="preserve"> the specification below:</w:t>
      </w:r>
    </w:p>
    <w:p w14:paraId="200F84EF" w14:textId="77777777" w:rsidR="00581198" w:rsidRPr="004B7BC2" w:rsidRDefault="00581198" w:rsidP="00581198">
      <w:pPr>
        <w:pStyle w:val="PargrafodaLista"/>
        <w:ind w:left="1440"/>
        <w:jc w:val="both"/>
        <w:rPr>
          <w:rFonts w:ascii="Calibri" w:hAnsi="Calibri" w:cs="Calibri"/>
          <w:sz w:val="24"/>
          <w:szCs w:val="24"/>
          <w:lang w:val="en-US"/>
        </w:rPr>
      </w:pPr>
      <w:r w:rsidRPr="004B7BC2">
        <w:rPr>
          <w:rFonts w:ascii="Calibri" w:hAnsi="Calibri" w:cs="Calibri"/>
          <w:sz w:val="24"/>
          <w:szCs w:val="24"/>
          <w:lang w:val="en-US"/>
        </w:rPr>
        <w:t>P1 – January to December 2019</w:t>
      </w:r>
    </w:p>
    <w:p w14:paraId="0E6B7D66" w14:textId="77777777" w:rsidR="00581198" w:rsidRPr="004B7BC2" w:rsidRDefault="00581198" w:rsidP="00581198">
      <w:pPr>
        <w:pStyle w:val="PargrafodaLista"/>
        <w:ind w:left="1440"/>
        <w:jc w:val="both"/>
        <w:rPr>
          <w:rFonts w:ascii="Calibri" w:hAnsi="Calibri" w:cs="Calibri"/>
          <w:sz w:val="24"/>
          <w:szCs w:val="24"/>
          <w:lang w:val="en-US"/>
        </w:rPr>
      </w:pPr>
      <w:r w:rsidRPr="004B7BC2">
        <w:rPr>
          <w:rFonts w:ascii="Calibri" w:hAnsi="Calibri" w:cs="Calibri"/>
          <w:sz w:val="24"/>
          <w:szCs w:val="24"/>
          <w:lang w:val="en-US"/>
        </w:rPr>
        <w:t>P2 – January to December 2020</w:t>
      </w:r>
    </w:p>
    <w:p w14:paraId="4CB66ADA" w14:textId="77777777" w:rsidR="00581198" w:rsidRPr="004B7BC2" w:rsidRDefault="00581198" w:rsidP="00581198">
      <w:pPr>
        <w:pStyle w:val="PargrafodaLista"/>
        <w:ind w:left="1440"/>
        <w:jc w:val="both"/>
        <w:rPr>
          <w:rFonts w:ascii="Calibri" w:hAnsi="Calibri" w:cs="Calibri"/>
          <w:sz w:val="24"/>
          <w:szCs w:val="24"/>
          <w:lang w:val="en-US"/>
        </w:rPr>
      </w:pPr>
      <w:r w:rsidRPr="004B7BC2">
        <w:rPr>
          <w:rFonts w:ascii="Calibri" w:hAnsi="Calibri" w:cs="Calibri"/>
          <w:sz w:val="24"/>
          <w:szCs w:val="24"/>
          <w:lang w:val="en-US"/>
        </w:rPr>
        <w:t>P3 – January to December 2021</w:t>
      </w:r>
    </w:p>
    <w:p w14:paraId="0D2DFAE6" w14:textId="77777777" w:rsidR="00581198" w:rsidRPr="004B7BC2" w:rsidRDefault="00581198" w:rsidP="00581198">
      <w:pPr>
        <w:pStyle w:val="PargrafodaLista"/>
        <w:ind w:left="1440"/>
        <w:jc w:val="both"/>
        <w:rPr>
          <w:rFonts w:ascii="Calibri" w:hAnsi="Calibri" w:cs="Calibri"/>
          <w:sz w:val="24"/>
          <w:szCs w:val="24"/>
          <w:lang w:val="en-US"/>
        </w:rPr>
      </w:pPr>
      <w:r w:rsidRPr="004B7BC2">
        <w:rPr>
          <w:rFonts w:ascii="Calibri" w:hAnsi="Calibri" w:cs="Calibri"/>
          <w:sz w:val="24"/>
          <w:szCs w:val="24"/>
          <w:lang w:val="en-US"/>
        </w:rPr>
        <w:t>P4 – January to December 2022</w:t>
      </w:r>
    </w:p>
    <w:p w14:paraId="37FF0AE5" w14:textId="77777777" w:rsidR="00581198" w:rsidRPr="00040794" w:rsidRDefault="00581198" w:rsidP="00581198">
      <w:pPr>
        <w:pStyle w:val="PargrafodaLista"/>
        <w:ind w:left="1440"/>
        <w:jc w:val="both"/>
        <w:rPr>
          <w:rFonts w:ascii="Calibri" w:hAnsi="Calibri" w:cs="Calibri"/>
          <w:sz w:val="24"/>
          <w:szCs w:val="24"/>
          <w:lang w:val="en-US"/>
        </w:rPr>
      </w:pPr>
      <w:r w:rsidRPr="004B7BC2">
        <w:rPr>
          <w:rFonts w:ascii="Calibri" w:hAnsi="Calibri" w:cs="Calibri"/>
          <w:sz w:val="24"/>
          <w:szCs w:val="24"/>
          <w:lang w:val="en-US"/>
        </w:rPr>
        <w:t>P5 – January to December 2023</w:t>
      </w:r>
    </w:p>
    <w:p w14:paraId="32D90677"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9"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CE8282" id="Retângulo 11" o:spid="_x0000_s1026" style="position:absolute;margin-left:-8.8pt;margin-top:-7.3pt;width:485.25pt;height:26.2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BB4922">
        <w:rPr>
          <w:rFonts w:cstheme="minorHAnsi"/>
          <w:b/>
          <w:sz w:val="24"/>
          <w:szCs w:val="24"/>
          <w:lang w:val="en-US"/>
        </w:rPr>
        <w:t>III – PRODUCT AND PRODUCTION PROCESS</w:t>
      </w: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product, in a way to allow a fair comparison to the </w:t>
      </w:r>
      <w:proofErr w:type="gramStart"/>
      <w:r w:rsidRPr="00BB4922">
        <w:rPr>
          <w:rFonts w:cstheme="minorHAnsi"/>
          <w:i/>
          <w:sz w:val="24"/>
          <w:szCs w:val="24"/>
          <w:lang w:val="en-US"/>
        </w:rPr>
        <w:t>aforementioned product</w:t>
      </w:r>
      <w:proofErr w:type="gramEnd"/>
      <w:r w:rsidRPr="00BB4922">
        <w:rPr>
          <w:rFonts w:cstheme="minorHAnsi"/>
          <w:i/>
          <w:sz w:val="24"/>
          <w:szCs w:val="24"/>
          <w:lang w:val="en-US"/>
        </w:rPr>
        <w:t xml:space="preserve">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details,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BB4922" w:rsidRDefault="00A63308" w:rsidP="00F75CF0">
      <w:pPr>
        <w:rPr>
          <w:rFonts w:cstheme="minorHAnsi"/>
          <w:color w:val="FF0000"/>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BB4922">
        <w:rPr>
          <w:rFonts w:cstheme="minorHAnsi"/>
          <w:sz w:val="24"/>
          <w:szCs w:val="24"/>
          <w:lang w:val="en-US"/>
        </w:rPr>
        <w:t>product</w:t>
      </w:r>
      <w:r w:rsidRPr="00BB4922">
        <w:rPr>
          <w:rFonts w:cstheme="minorHAnsi"/>
          <w:sz w:val="24"/>
          <w:szCs w:val="24"/>
          <w:lang w:val="en-US"/>
        </w:rPr>
        <w:t xml:space="preserve"> will be </w:t>
      </w:r>
      <w:r w:rsidR="00F75CF0" w:rsidRPr="00BB4922">
        <w:rPr>
          <w:rFonts w:cstheme="minorHAnsi"/>
          <w:sz w:val="24"/>
          <w:szCs w:val="24"/>
          <w:lang w:val="en-US"/>
        </w:rPr>
        <w:t>intended</w:t>
      </w:r>
      <w:r w:rsidRPr="00BB4922">
        <w:rPr>
          <w:rFonts w:cstheme="minorHAnsi"/>
          <w:sz w:val="24"/>
          <w:szCs w:val="24"/>
          <w:lang w:val="en-US"/>
        </w:rPr>
        <w:t xml:space="preserve">. </w:t>
      </w:r>
    </w:p>
    <w:p w14:paraId="1351C867" w14:textId="77777777" w:rsidR="00A63308" w:rsidRDefault="00A63308" w:rsidP="00A63308">
      <w:pPr>
        <w:jc w:val="both"/>
        <w:rPr>
          <w:rFonts w:cstheme="minorHAnsi"/>
          <w:sz w:val="24"/>
          <w:szCs w:val="24"/>
          <w:lang w:val="en-US"/>
        </w:rPr>
      </w:pPr>
      <w:r w:rsidRPr="00BB4922">
        <w:rPr>
          <w:rFonts w:cstheme="minorHAnsi"/>
          <w:sz w:val="24"/>
          <w:szCs w:val="24"/>
          <w:lang w:val="en-US"/>
        </w:rPr>
        <w:tab/>
        <w:t xml:space="preserve">5.6 Correlate </w:t>
      </w:r>
      <w:r w:rsidR="00F75CF0" w:rsidRPr="00BB4922">
        <w:rPr>
          <w:rFonts w:cstheme="minorHAnsi"/>
          <w:sz w:val="24"/>
          <w:szCs w:val="24"/>
          <w:lang w:val="en-US"/>
        </w:rPr>
        <w:t>your</w:t>
      </w:r>
      <w:r w:rsidRPr="00BB4922">
        <w:rPr>
          <w:rFonts w:cstheme="minorHAnsi"/>
          <w:sz w:val="24"/>
          <w:szCs w:val="24"/>
          <w:lang w:val="en-US"/>
        </w:rPr>
        <w:t xml:space="preserve"> company’s CODPROD with the product identification code (CODIP), based on the characteristics listed below:</w:t>
      </w:r>
    </w:p>
    <w:p w14:paraId="554A3B6F" w14:textId="593065C2" w:rsidR="004E2A38" w:rsidRPr="00E119A5" w:rsidRDefault="001351FD" w:rsidP="004E2A38">
      <w:pPr>
        <w:pStyle w:val="Ttulo2"/>
        <w:jc w:val="left"/>
        <w:rPr>
          <w:rFonts w:ascii="Calibri" w:hAnsi="Calibri" w:cs="Calibri"/>
          <w:color w:val="000000" w:themeColor="text1"/>
          <w:szCs w:val="24"/>
        </w:rPr>
      </w:pPr>
      <w:proofErr w:type="spellStart"/>
      <w:r w:rsidRPr="001351FD">
        <w:rPr>
          <w:rFonts w:ascii="Calibri" w:hAnsi="Calibri" w:cs="Calibri"/>
          <w:color w:val="000000" w:themeColor="text1"/>
          <w:szCs w:val="24"/>
        </w:rPr>
        <w:t>Characteristic</w:t>
      </w:r>
      <w:proofErr w:type="spellEnd"/>
      <w:r w:rsidRPr="001351FD">
        <w:rPr>
          <w:rFonts w:ascii="Calibri" w:hAnsi="Calibri" w:cs="Calibri"/>
          <w:color w:val="000000" w:themeColor="text1"/>
          <w:szCs w:val="24"/>
        </w:rPr>
        <w:t xml:space="preserve"> 1 </w:t>
      </w:r>
      <w:r>
        <w:rPr>
          <w:rFonts w:ascii="Calibri" w:hAnsi="Calibri" w:cs="Calibri"/>
          <w:color w:val="000000" w:themeColor="text1"/>
          <w:szCs w:val="24"/>
        </w:rPr>
        <w:t xml:space="preserve">- </w:t>
      </w:r>
      <w:r w:rsidRPr="001351FD">
        <w:rPr>
          <w:rFonts w:ascii="Calibri" w:hAnsi="Calibri" w:cs="Calibri"/>
          <w:color w:val="000000" w:themeColor="text1"/>
          <w:szCs w:val="24"/>
        </w:rPr>
        <w:t>Shape</w:t>
      </w:r>
    </w:p>
    <w:tbl>
      <w:tblPr>
        <w:tblStyle w:val="Tabelacomgrade"/>
        <w:tblW w:w="5000" w:type="pct"/>
        <w:tblLook w:val="04A0" w:firstRow="1" w:lastRow="0" w:firstColumn="1" w:lastColumn="0" w:noHBand="0" w:noVBand="1"/>
      </w:tblPr>
      <w:tblGrid>
        <w:gridCol w:w="5041"/>
        <w:gridCol w:w="5042"/>
      </w:tblGrid>
      <w:tr w:rsidR="004E2A38" w:rsidRPr="00E119A5" w14:paraId="58D31249" w14:textId="77777777" w:rsidTr="00FD6C94">
        <w:tc>
          <w:tcPr>
            <w:tcW w:w="2500" w:type="pct"/>
          </w:tcPr>
          <w:p w14:paraId="1BD6E612" w14:textId="77777777" w:rsidR="004E2A38" w:rsidRPr="0041520C" w:rsidRDefault="004E2A38" w:rsidP="00FD6C94">
            <w:pPr>
              <w:rPr>
                <w:rFonts w:ascii="Calibri" w:hAnsi="Calibri" w:cs="Calibri"/>
                <w:b/>
                <w:bCs/>
                <w:color w:val="000000" w:themeColor="text1"/>
                <w:sz w:val="24"/>
                <w:szCs w:val="24"/>
              </w:rPr>
            </w:pPr>
            <w:proofErr w:type="spellStart"/>
            <w:r w:rsidRPr="0041520C">
              <w:rPr>
                <w:rFonts w:ascii="Calibri" w:hAnsi="Calibri" w:cs="Calibri"/>
                <w:b/>
                <w:bCs/>
                <w:color w:val="000000" w:themeColor="text1"/>
                <w:sz w:val="24"/>
                <w:szCs w:val="24"/>
              </w:rPr>
              <w:t>Specification</w:t>
            </w:r>
            <w:proofErr w:type="spellEnd"/>
          </w:p>
        </w:tc>
        <w:tc>
          <w:tcPr>
            <w:tcW w:w="2500" w:type="pct"/>
          </w:tcPr>
          <w:p w14:paraId="1E4504BA" w14:textId="77777777" w:rsidR="004E2A38" w:rsidRPr="0041520C" w:rsidRDefault="004E2A38" w:rsidP="00FD6C94">
            <w:pPr>
              <w:jc w:val="center"/>
              <w:rPr>
                <w:rFonts w:ascii="Calibri" w:hAnsi="Calibri" w:cs="Calibri"/>
                <w:b/>
                <w:bCs/>
                <w:color w:val="000000" w:themeColor="text1"/>
                <w:sz w:val="24"/>
                <w:szCs w:val="24"/>
              </w:rPr>
            </w:pPr>
            <w:proofErr w:type="spellStart"/>
            <w:r w:rsidRPr="0041520C">
              <w:rPr>
                <w:rFonts w:ascii="Calibri" w:hAnsi="Calibri" w:cs="Calibri"/>
                <w:b/>
                <w:bCs/>
                <w:color w:val="000000" w:themeColor="text1"/>
                <w:sz w:val="24"/>
                <w:szCs w:val="24"/>
              </w:rPr>
              <w:t>Code</w:t>
            </w:r>
            <w:proofErr w:type="spellEnd"/>
          </w:p>
        </w:tc>
      </w:tr>
      <w:tr w:rsidR="004E2A38" w:rsidRPr="00E119A5" w14:paraId="3D68BD40" w14:textId="77777777" w:rsidTr="00FD6C94">
        <w:tc>
          <w:tcPr>
            <w:tcW w:w="2500" w:type="pct"/>
          </w:tcPr>
          <w:p w14:paraId="347155A2" w14:textId="77777777" w:rsidR="004E2A38" w:rsidRPr="00E119A5" w:rsidRDefault="004E2A38" w:rsidP="00FD6C94">
            <w:pPr>
              <w:rPr>
                <w:rFonts w:ascii="Calibri" w:hAnsi="Calibri" w:cs="Calibri"/>
                <w:color w:val="000000" w:themeColor="text1"/>
                <w:sz w:val="24"/>
                <w:szCs w:val="24"/>
              </w:rPr>
            </w:pPr>
            <w:r w:rsidRPr="00E119A5">
              <w:rPr>
                <w:rFonts w:ascii="Calibri" w:hAnsi="Calibri" w:cs="Calibri"/>
                <w:color w:val="000000" w:themeColor="text1"/>
                <w:sz w:val="24"/>
                <w:szCs w:val="24"/>
              </w:rPr>
              <w:t xml:space="preserve">in </w:t>
            </w:r>
            <w:proofErr w:type="spellStart"/>
            <w:r>
              <w:rPr>
                <w:rFonts w:ascii="Calibri" w:hAnsi="Calibri" w:cs="Calibri"/>
                <w:color w:val="000000" w:themeColor="text1"/>
                <w:sz w:val="24"/>
                <w:szCs w:val="24"/>
              </w:rPr>
              <w:t>coil</w:t>
            </w:r>
            <w:proofErr w:type="spellEnd"/>
          </w:p>
        </w:tc>
        <w:tc>
          <w:tcPr>
            <w:tcW w:w="2500" w:type="pct"/>
          </w:tcPr>
          <w:p w14:paraId="7AEEFCE4"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A1</w:t>
            </w:r>
          </w:p>
        </w:tc>
      </w:tr>
      <w:tr w:rsidR="004E2A38" w:rsidRPr="00E119A5" w14:paraId="0219E385" w14:textId="77777777" w:rsidTr="00FD6C94">
        <w:tc>
          <w:tcPr>
            <w:tcW w:w="2500" w:type="pct"/>
          </w:tcPr>
          <w:p w14:paraId="763114FE" w14:textId="77777777" w:rsidR="004E2A38" w:rsidRPr="00E119A5" w:rsidRDefault="004E2A38" w:rsidP="00FD6C94">
            <w:pPr>
              <w:rPr>
                <w:rFonts w:ascii="Calibri" w:hAnsi="Calibri" w:cs="Calibri"/>
                <w:color w:val="000000" w:themeColor="text1"/>
                <w:sz w:val="24"/>
                <w:szCs w:val="24"/>
              </w:rPr>
            </w:pPr>
            <w:proofErr w:type="spellStart"/>
            <w:r w:rsidRPr="00E119A5">
              <w:rPr>
                <w:rFonts w:ascii="Calibri" w:hAnsi="Calibri" w:cs="Calibri"/>
                <w:color w:val="000000" w:themeColor="text1"/>
                <w:sz w:val="24"/>
                <w:szCs w:val="24"/>
              </w:rPr>
              <w:t>not</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rolled</w:t>
            </w:r>
            <w:proofErr w:type="spellEnd"/>
          </w:p>
        </w:tc>
        <w:tc>
          <w:tcPr>
            <w:tcW w:w="2500" w:type="pct"/>
          </w:tcPr>
          <w:p w14:paraId="53FF3ED2"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A2</w:t>
            </w:r>
          </w:p>
        </w:tc>
      </w:tr>
    </w:tbl>
    <w:p w14:paraId="363A2801" w14:textId="77777777" w:rsidR="004E2A38" w:rsidRPr="00E119A5" w:rsidRDefault="004E2A38" w:rsidP="004E2A38">
      <w:pPr>
        <w:pStyle w:val="Ttulo2"/>
        <w:jc w:val="left"/>
        <w:rPr>
          <w:rFonts w:ascii="Calibri" w:hAnsi="Calibri" w:cs="Calibri"/>
          <w:color w:val="000000" w:themeColor="text1"/>
          <w:szCs w:val="24"/>
        </w:rPr>
      </w:pPr>
    </w:p>
    <w:p w14:paraId="701D7B2A" w14:textId="1E18FC37" w:rsidR="004E2A38" w:rsidRPr="00E119A5" w:rsidRDefault="001351FD" w:rsidP="004E2A38">
      <w:pPr>
        <w:pStyle w:val="Ttulo2"/>
        <w:jc w:val="left"/>
        <w:rPr>
          <w:rFonts w:ascii="Calibri" w:hAnsi="Calibri" w:cs="Calibri"/>
          <w:color w:val="000000" w:themeColor="text1"/>
          <w:szCs w:val="24"/>
        </w:rPr>
      </w:pPr>
      <w:proofErr w:type="spellStart"/>
      <w:r w:rsidRPr="001351FD">
        <w:rPr>
          <w:rFonts w:ascii="Calibri" w:hAnsi="Calibri" w:cs="Calibri"/>
          <w:color w:val="000000" w:themeColor="text1"/>
          <w:szCs w:val="24"/>
        </w:rPr>
        <w:t>Characteristic</w:t>
      </w:r>
      <w:proofErr w:type="spellEnd"/>
      <w:r w:rsidRPr="001351FD">
        <w:rPr>
          <w:rFonts w:ascii="Calibri" w:hAnsi="Calibri" w:cs="Calibri"/>
          <w:color w:val="000000" w:themeColor="text1"/>
          <w:szCs w:val="24"/>
        </w:rPr>
        <w:t xml:space="preserve"> 2 </w:t>
      </w:r>
      <w:r w:rsidR="004E2A38" w:rsidRPr="00E119A5">
        <w:rPr>
          <w:rFonts w:ascii="Calibri" w:hAnsi="Calibri" w:cs="Calibri"/>
          <w:color w:val="000000" w:themeColor="text1"/>
          <w:szCs w:val="24"/>
        </w:rPr>
        <w:t>–</w:t>
      </w:r>
      <w:r>
        <w:rPr>
          <w:rFonts w:ascii="Calibri" w:hAnsi="Calibri" w:cs="Calibri"/>
          <w:color w:val="000000" w:themeColor="text1"/>
          <w:szCs w:val="24"/>
        </w:rPr>
        <w:t xml:space="preserve"> </w:t>
      </w:r>
      <w:proofErr w:type="spellStart"/>
      <w:r w:rsidR="004E2A38" w:rsidRPr="00E119A5">
        <w:rPr>
          <w:rFonts w:ascii="Calibri" w:hAnsi="Calibri" w:cs="Calibri"/>
          <w:color w:val="000000" w:themeColor="text1"/>
          <w:szCs w:val="24"/>
        </w:rPr>
        <w:t>Thickness</w:t>
      </w:r>
      <w:proofErr w:type="spellEnd"/>
    </w:p>
    <w:tbl>
      <w:tblPr>
        <w:tblStyle w:val="Tabelacomgrade"/>
        <w:tblW w:w="5000" w:type="pct"/>
        <w:tblLook w:val="04A0" w:firstRow="1" w:lastRow="0" w:firstColumn="1" w:lastColumn="0" w:noHBand="0" w:noVBand="1"/>
      </w:tblPr>
      <w:tblGrid>
        <w:gridCol w:w="5041"/>
        <w:gridCol w:w="5042"/>
      </w:tblGrid>
      <w:tr w:rsidR="004E2A38" w:rsidRPr="00E119A5" w14:paraId="4C9ADDA3" w14:textId="77777777" w:rsidTr="00FD6C94">
        <w:tc>
          <w:tcPr>
            <w:tcW w:w="2500" w:type="pct"/>
          </w:tcPr>
          <w:p w14:paraId="360AF212" w14:textId="77777777" w:rsidR="004E2A38" w:rsidRPr="0041520C" w:rsidRDefault="004E2A38" w:rsidP="00FD6C94">
            <w:pPr>
              <w:rPr>
                <w:rFonts w:ascii="Calibri" w:hAnsi="Calibri" w:cs="Calibri"/>
                <w:b/>
                <w:bCs/>
                <w:color w:val="000000" w:themeColor="text1"/>
                <w:sz w:val="24"/>
                <w:szCs w:val="24"/>
              </w:rPr>
            </w:pPr>
            <w:proofErr w:type="spellStart"/>
            <w:r w:rsidRPr="0041520C">
              <w:rPr>
                <w:rFonts w:ascii="Calibri" w:hAnsi="Calibri" w:cs="Calibri"/>
                <w:b/>
                <w:bCs/>
                <w:color w:val="000000" w:themeColor="text1"/>
                <w:sz w:val="24"/>
                <w:szCs w:val="24"/>
              </w:rPr>
              <w:t>Specification</w:t>
            </w:r>
            <w:proofErr w:type="spellEnd"/>
          </w:p>
        </w:tc>
        <w:tc>
          <w:tcPr>
            <w:tcW w:w="2500" w:type="pct"/>
          </w:tcPr>
          <w:p w14:paraId="5CF56119" w14:textId="77777777" w:rsidR="004E2A38" w:rsidRPr="0041520C" w:rsidRDefault="004E2A38" w:rsidP="00FD6C94">
            <w:pPr>
              <w:jc w:val="center"/>
              <w:rPr>
                <w:rFonts w:ascii="Calibri" w:hAnsi="Calibri" w:cs="Calibri"/>
                <w:b/>
                <w:bCs/>
                <w:color w:val="000000" w:themeColor="text1"/>
                <w:sz w:val="24"/>
                <w:szCs w:val="24"/>
              </w:rPr>
            </w:pPr>
            <w:proofErr w:type="spellStart"/>
            <w:r w:rsidRPr="0041520C">
              <w:rPr>
                <w:rFonts w:ascii="Calibri" w:hAnsi="Calibri" w:cs="Calibri"/>
                <w:b/>
                <w:bCs/>
                <w:color w:val="000000" w:themeColor="text1"/>
                <w:sz w:val="24"/>
                <w:szCs w:val="24"/>
              </w:rPr>
              <w:t>Code</w:t>
            </w:r>
            <w:proofErr w:type="spellEnd"/>
          </w:p>
        </w:tc>
      </w:tr>
      <w:tr w:rsidR="004E2A38" w:rsidRPr="00E119A5" w14:paraId="018C0E19" w14:textId="77777777" w:rsidTr="00FD6C94">
        <w:tc>
          <w:tcPr>
            <w:tcW w:w="2500" w:type="pct"/>
          </w:tcPr>
          <w:p w14:paraId="6C35A315" w14:textId="77777777" w:rsidR="004E2A38" w:rsidRPr="00E119A5" w:rsidRDefault="004E2A38" w:rsidP="00FD6C94">
            <w:pPr>
              <w:rPr>
                <w:rFonts w:ascii="Calibri" w:hAnsi="Calibri" w:cs="Calibri"/>
                <w:color w:val="000000" w:themeColor="text1"/>
                <w:sz w:val="24"/>
                <w:szCs w:val="24"/>
              </w:rPr>
            </w:pPr>
            <w:proofErr w:type="spellStart"/>
            <w:r w:rsidRPr="00E119A5">
              <w:rPr>
                <w:rFonts w:ascii="Calibri" w:hAnsi="Calibri" w:cs="Calibri"/>
                <w:color w:val="000000" w:themeColor="text1"/>
                <w:sz w:val="24"/>
                <w:szCs w:val="24"/>
              </w:rPr>
              <w:t>less</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or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equal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to</w:t>
            </w:r>
            <w:proofErr w:type="spellEnd"/>
            <w:r w:rsidRPr="00E119A5">
              <w:rPr>
                <w:rFonts w:ascii="Calibri" w:hAnsi="Calibri" w:cs="Calibri"/>
                <w:color w:val="000000" w:themeColor="text1"/>
                <w:sz w:val="24"/>
                <w:szCs w:val="24"/>
              </w:rPr>
              <w:t xml:space="preserve"> 0.45mm</w:t>
            </w:r>
          </w:p>
        </w:tc>
        <w:tc>
          <w:tcPr>
            <w:tcW w:w="2500" w:type="pct"/>
            <w:vAlign w:val="center"/>
          </w:tcPr>
          <w:p w14:paraId="60BE59E8"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B1</w:t>
            </w:r>
          </w:p>
        </w:tc>
      </w:tr>
      <w:tr w:rsidR="004E2A38" w:rsidRPr="00E119A5" w14:paraId="2DB707D1" w14:textId="77777777" w:rsidTr="00FD6C94">
        <w:tc>
          <w:tcPr>
            <w:tcW w:w="2500" w:type="pct"/>
          </w:tcPr>
          <w:p w14:paraId="75058F60" w14:textId="77777777" w:rsidR="004E2A38" w:rsidRPr="00E119A5" w:rsidRDefault="004E2A38" w:rsidP="00FD6C94">
            <w:pPr>
              <w:rPr>
                <w:rFonts w:ascii="Calibri" w:hAnsi="Calibri" w:cs="Calibri"/>
                <w:color w:val="000000" w:themeColor="text1"/>
                <w:sz w:val="24"/>
                <w:szCs w:val="24"/>
              </w:rPr>
            </w:pPr>
            <w:proofErr w:type="spellStart"/>
            <w:r w:rsidRPr="00E119A5">
              <w:rPr>
                <w:rFonts w:ascii="Calibri" w:hAnsi="Calibri" w:cs="Calibri"/>
                <w:color w:val="000000" w:themeColor="text1"/>
                <w:sz w:val="24"/>
                <w:szCs w:val="24"/>
              </w:rPr>
              <w:t>greater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0.45mm, </w:t>
            </w:r>
            <w:proofErr w:type="spellStart"/>
            <w:r w:rsidRPr="00E119A5">
              <w:rPr>
                <w:rFonts w:ascii="Calibri" w:hAnsi="Calibri" w:cs="Calibri"/>
                <w:color w:val="000000" w:themeColor="text1"/>
                <w:sz w:val="24"/>
                <w:szCs w:val="24"/>
              </w:rPr>
              <w:t>but</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less</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or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equal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to</w:t>
            </w:r>
            <w:proofErr w:type="spellEnd"/>
            <w:r w:rsidRPr="00E119A5">
              <w:rPr>
                <w:rFonts w:ascii="Calibri" w:hAnsi="Calibri" w:cs="Calibri"/>
                <w:color w:val="000000" w:themeColor="text1"/>
                <w:sz w:val="24"/>
                <w:szCs w:val="24"/>
              </w:rPr>
              <w:t xml:space="preserve"> 0.80mm</w:t>
            </w:r>
          </w:p>
        </w:tc>
        <w:tc>
          <w:tcPr>
            <w:tcW w:w="2500" w:type="pct"/>
            <w:vAlign w:val="center"/>
          </w:tcPr>
          <w:p w14:paraId="715A3BDA"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B2</w:t>
            </w:r>
          </w:p>
        </w:tc>
      </w:tr>
      <w:tr w:rsidR="004E2A38" w:rsidRPr="00E119A5" w14:paraId="0DCB2733" w14:textId="77777777" w:rsidTr="00FD6C94">
        <w:tc>
          <w:tcPr>
            <w:tcW w:w="2500" w:type="pct"/>
          </w:tcPr>
          <w:p w14:paraId="61B3ACDF" w14:textId="77777777" w:rsidR="004E2A38" w:rsidRPr="00E119A5" w:rsidRDefault="004E2A38" w:rsidP="00FD6C94">
            <w:pPr>
              <w:rPr>
                <w:rFonts w:ascii="Calibri" w:hAnsi="Calibri" w:cs="Calibri"/>
                <w:color w:val="000000" w:themeColor="text1"/>
                <w:sz w:val="24"/>
                <w:szCs w:val="24"/>
              </w:rPr>
            </w:pPr>
            <w:proofErr w:type="spellStart"/>
            <w:r w:rsidRPr="00E119A5">
              <w:rPr>
                <w:rFonts w:ascii="Calibri" w:hAnsi="Calibri" w:cs="Calibri"/>
                <w:color w:val="000000" w:themeColor="text1"/>
                <w:sz w:val="24"/>
                <w:szCs w:val="24"/>
              </w:rPr>
              <w:t>greater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0.80mm, </w:t>
            </w:r>
            <w:proofErr w:type="spellStart"/>
            <w:r w:rsidRPr="00E119A5">
              <w:rPr>
                <w:rFonts w:ascii="Calibri" w:hAnsi="Calibri" w:cs="Calibri"/>
                <w:color w:val="000000" w:themeColor="text1"/>
                <w:sz w:val="24"/>
                <w:szCs w:val="24"/>
              </w:rPr>
              <w:t>but</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less</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or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equal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to</w:t>
            </w:r>
            <w:proofErr w:type="spellEnd"/>
            <w:r w:rsidRPr="00E119A5">
              <w:rPr>
                <w:rFonts w:ascii="Calibri" w:hAnsi="Calibri" w:cs="Calibri"/>
                <w:color w:val="000000" w:themeColor="text1"/>
                <w:sz w:val="24"/>
                <w:szCs w:val="24"/>
              </w:rPr>
              <w:t xml:space="preserve"> 1.25mm</w:t>
            </w:r>
          </w:p>
        </w:tc>
        <w:tc>
          <w:tcPr>
            <w:tcW w:w="2500" w:type="pct"/>
            <w:vAlign w:val="center"/>
          </w:tcPr>
          <w:p w14:paraId="44FBDFF2"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B3</w:t>
            </w:r>
          </w:p>
        </w:tc>
      </w:tr>
      <w:tr w:rsidR="004E2A38" w:rsidRPr="00E119A5" w14:paraId="737198CE" w14:textId="77777777" w:rsidTr="00FD6C94">
        <w:tc>
          <w:tcPr>
            <w:tcW w:w="2500" w:type="pct"/>
          </w:tcPr>
          <w:p w14:paraId="45AB92AA" w14:textId="77777777" w:rsidR="004E2A38" w:rsidRPr="00E119A5" w:rsidRDefault="004E2A38" w:rsidP="00FD6C94">
            <w:pPr>
              <w:rPr>
                <w:rFonts w:ascii="Calibri" w:hAnsi="Calibri" w:cs="Calibri"/>
                <w:color w:val="000000" w:themeColor="text1"/>
                <w:sz w:val="24"/>
                <w:szCs w:val="24"/>
              </w:rPr>
            </w:pPr>
            <w:proofErr w:type="spellStart"/>
            <w:r w:rsidRPr="00E119A5">
              <w:rPr>
                <w:rFonts w:ascii="Calibri" w:hAnsi="Calibri" w:cs="Calibri"/>
                <w:color w:val="000000" w:themeColor="text1"/>
                <w:sz w:val="24"/>
                <w:szCs w:val="24"/>
              </w:rPr>
              <w:t>greater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1.25mm, </w:t>
            </w:r>
            <w:proofErr w:type="spellStart"/>
            <w:r w:rsidRPr="00E119A5">
              <w:rPr>
                <w:rFonts w:ascii="Calibri" w:hAnsi="Calibri" w:cs="Calibri"/>
                <w:color w:val="000000" w:themeColor="text1"/>
                <w:sz w:val="24"/>
                <w:szCs w:val="24"/>
              </w:rPr>
              <w:t>but</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less</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or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equal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to</w:t>
            </w:r>
            <w:proofErr w:type="spellEnd"/>
            <w:r w:rsidRPr="00E119A5">
              <w:rPr>
                <w:rFonts w:ascii="Calibri" w:hAnsi="Calibri" w:cs="Calibri"/>
                <w:color w:val="000000" w:themeColor="text1"/>
                <w:sz w:val="24"/>
                <w:szCs w:val="24"/>
              </w:rPr>
              <w:t xml:space="preserve"> 1.95mm</w:t>
            </w:r>
          </w:p>
        </w:tc>
        <w:tc>
          <w:tcPr>
            <w:tcW w:w="2500" w:type="pct"/>
            <w:vAlign w:val="center"/>
          </w:tcPr>
          <w:p w14:paraId="62265401"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B4</w:t>
            </w:r>
          </w:p>
        </w:tc>
      </w:tr>
      <w:tr w:rsidR="004E2A38" w:rsidRPr="00E119A5" w14:paraId="3886783F" w14:textId="77777777" w:rsidTr="00FD6C94">
        <w:tc>
          <w:tcPr>
            <w:tcW w:w="2500" w:type="pct"/>
          </w:tcPr>
          <w:p w14:paraId="68000CFF" w14:textId="77777777" w:rsidR="004E2A38" w:rsidRPr="00E119A5" w:rsidRDefault="004E2A38" w:rsidP="00FD6C94">
            <w:pPr>
              <w:rPr>
                <w:rFonts w:ascii="Calibri" w:hAnsi="Calibri" w:cs="Calibri"/>
                <w:color w:val="000000" w:themeColor="text1"/>
                <w:sz w:val="24"/>
                <w:szCs w:val="24"/>
              </w:rPr>
            </w:pPr>
            <w:proofErr w:type="spellStart"/>
            <w:r w:rsidRPr="00E119A5">
              <w:rPr>
                <w:rFonts w:ascii="Calibri" w:hAnsi="Calibri" w:cs="Calibri"/>
                <w:color w:val="000000" w:themeColor="text1"/>
                <w:sz w:val="24"/>
                <w:szCs w:val="24"/>
              </w:rPr>
              <w:t>greater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1.95mm</w:t>
            </w:r>
          </w:p>
        </w:tc>
        <w:tc>
          <w:tcPr>
            <w:tcW w:w="2500" w:type="pct"/>
            <w:vAlign w:val="center"/>
          </w:tcPr>
          <w:p w14:paraId="64FF7DB5"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B5</w:t>
            </w:r>
          </w:p>
        </w:tc>
      </w:tr>
    </w:tbl>
    <w:p w14:paraId="19BFED85" w14:textId="77777777" w:rsidR="004E2A38" w:rsidRPr="00E119A5" w:rsidRDefault="004E2A38" w:rsidP="004E2A38">
      <w:pPr>
        <w:pStyle w:val="Ttulo2"/>
        <w:rPr>
          <w:rFonts w:ascii="Calibri" w:hAnsi="Calibri" w:cs="Calibri"/>
          <w:color w:val="000000" w:themeColor="text1"/>
          <w:szCs w:val="24"/>
        </w:rPr>
      </w:pPr>
    </w:p>
    <w:p w14:paraId="7307B89E" w14:textId="05EFADD2" w:rsidR="004E2A38" w:rsidRPr="00E119A5" w:rsidRDefault="001351FD" w:rsidP="004E2A38">
      <w:pPr>
        <w:pStyle w:val="Ttulo2"/>
        <w:jc w:val="left"/>
        <w:rPr>
          <w:rFonts w:ascii="Calibri" w:hAnsi="Calibri" w:cs="Calibri"/>
          <w:color w:val="000000" w:themeColor="text1"/>
          <w:szCs w:val="24"/>
        </w:rPr>
      </w:pPr>
      <w:proofErr w:type="spellStart"/>
      <w:r w:rsidRPr="001351FD">
        <w:rPr>
          <w:rFonts w:ascii="Calibri" w:hAnsi="Calibri" w:cs="Calibri"/>
          <w:color w:val="000000" w:themeColor="text1"/>
          <w:szCs w:val="24"/>
        </w:rPr>
        <w:t>Characteristic</w:t>
      </w:r>
      <w:proofErr w:type="spellEnd"/>
      <w:r>
        <w:rPr>
          <w:rFonts w:ascii="Calibri" w:hAnsi="Calibri" w:cs="Calibri"/>
          <w:color w:val="000000" w:themeColor="text1"/>
          <w:szCs w:val="24"/>
        </w:rPr>
        <w:t xml:space="preserve"> </w:t>
      </w:r>
      <w:r w:rsidR="004E2A38" w:rsidRPr="00E119A5">
        <w:rPr>
          <w:rFonts w:ascii="Calibri" w:hAnsi="Calibri" w:cs="Calibri"/>
          <w:color w:val="000000" w:themeColor="text1"/>
          <w:szCs w:val="24"/>
        </w:rPr>
        <w:t xml:space="preserve">3 – </w:t>
      </w:r>
      <w:proofErr w:type="spellStart"/>
      <w:r w:rsidR="004E2A38" w:rsidRPr="00E119A5">
        <w:rPr>
          <w:rFonts w:ascii="Calibri" w:hAnsi="Calibri" w:cs="Calibri"/>
          <w:color w:val="000000" w:themeColor="text1"/>
          <w:szCs w:val="24"/>
        </w:rPr>
        <w:t>Width</w:t>
      </w:r>
      <w:proofErr w:type="spellEnd"/>
    </w:p>
    <w:tbl>
      <w:tblPr>
        <w:tblStyle w:val="Tabelacomgrade"/>
        <w:tblW w:w="5000" w:type="pct"/>
        <w:tblLook w:val="04A0" w:firstRow="1" w:lastRow="0" w:firstColumn="1" w:lastColumn="0" w:noHBand="0" w:noVBand="1"/>
      </w:tblPr>
      <w:tblGrid>
        <w:gridCol w:w="5041"/>
        <w:gridCol w:w="5042"/>
      </w:tblGrid>
      <w:tr w:rsidR="004E2A38" w:rsidRPr="00E119A5" w14:paraId="38F1438E" w14:textId="77777777" w:rsidTr="00FD6C94">
        <w:tc>
          <w:tcPr>
            <w:tcW w:w="2500" w:type="pct"/>
          </w:tcPr>
          <w:p w14:paraId="0A42732C" w14:textId="77777777" w:rsidR="004E2A38" w:rsidRPr="0041520C" w:rsidRDefault="004E2A38" w:rsidP="00FD6C94">
            <w:pPr>
              <w:rPr>
                <w:rFonts w:ascii="Calibri" w:hAnsi="Calibri" w:cs="Calibri"/>
                <w:b/>
                <w:bCs/>
                <w:color w:val="000000" w:themeColor="text1"/>
                <w:sz w:val="24"/>
                <w:szCs w:val="24"/>
              </w:rPr>
            </w:pPr>
            <w:proofErr w:type="spellStart"/>
            <w:r w:rsidRPr="0041520C">
              <w:rPr>
                <w:rFonts w:ascii="Calibri" w:hAnsi="Calibri" w:cs="Calibri"/>
                <w:b/>
                <w:bCs/>
                <w:color w:val="000000" w:themeColor="text1"/>
                <w:sz w:val="24"/>
                <w:szCs w:val="24"/>
              </w:rPr>
              <w:t>Specification</w:t>
            </w:r>
            <w:proofErr w:type="spellEnd"/>
          </w:p>
        </w:tc>
        <w:tc>
          <w:tcPr>
            <w:tcW w:w="2500" w:type="pct"/>
          </w:tcPr>
          <w:p w14:paraId="32491682" w14:textId="77777777" w:rsidR="004E2A38" w:rsidRPr="0041520C" w:rsidRDefault="004E2A38" w:rsidP="00FD6C94">
            <w:pPr>
              <w:jc w:val="center"/>
              <w:rPr>
                <w:rFonts w:ascii="Calibri" w:hAnsi="Calibri" w:cs="Calibri"/>
                <w:b/>
                <w:bCs/>
                <w:color w:val="000000" w:themeColor="text1"/>
                <w:sz w:val="24"/>
                <w:szCs w:val="24"/>
              </w:rPr>
            </w:pPr>
            <w:proofErr w:type="spellStart"/>
            <w:r w:rsidRPr="0041520C">
              <w:rPr>
                <w:rFonts w:ascii="Calibri" w:hAnsi="Calibri" w:cs="Calibri"/>
                <w:b/>
                <w:bCs/>
                <w:color w:val="000000" w:themeColor="text1"/>
                <w:sz w:val="24"/>
                <w:szCs w:val="24"/>
              </w:rPr>
              <w:t>Code</w:t>
            </w:r>
            <w:proofErr w:type="spellEnd"/>
          </w:p>
        </w:tc>
      </w:tr>
      <w:tr w:rsidR="004E2A38" w:rsidRPr="00E119A5" w14:paraId="141748F6" w14:textId="77777777" w:rsidTr="00FD6C94">
        <w:tc>
          <w:tcPr>
            <w:tcW w:w="2500" w:type="pct"/>
          </w:tcPr>
          <w:p w14:paraId="1AB97F9F" w14:textId="77777777" w:rsidR="004E2A38" w:rsidRPr="00E119A5" w:rsidRDefault="004E2A38" w:rsidP="00FD6C94">
            <w:pPr>
              <w:rPr>
                <w:rFonts w:ascii="Calibri" w:hAnsi="Calibri" w:cs="Calibri"/>
                <w:color w:val="000000" w:themeColor="text1"/>
                <w:sz w:val="24"/>
                <w:szCs w:val="24"/>
              </w:rPr>
            </w:pPr>
            <w:proofErr w:type="spellStart"/>
            <w:r>
              <w:rPr>
                <w:rFonts w:ascii="Calibri" w:hAnsi="Calibri" w:cs="Calibri"/>
                <w:color w:val="000000" w:themeColor="text1"/>
                <w:sz w:val="24"/>
                <w:szCs w:val="24"/>
              </w:rPr>
              <w:t>coil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width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less</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600mm</w:t>
            </w:r>
          </w:p>
        </w:tc>
        <w:tc>
          <w:tcPr>
            <w:tcW w:w="2500" w:type="pct"/>
            <w:vAlign w:val="center"/>
          </w:tcPr>
          <w:p w14:paraId="5961B2DA"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C0</w:t>
            </w:r>
          </w:p>
        </w:tc>
      </w:tr>
      <w:tr w:rsidR="004E2A38" w:rsidRPr="00E119A5" w14:paraId="7CEF94EE" w14:textId="77777777" w:rsidTr="00FD6C94">
        <w:tc>
          <w:tcPr>
            <w:tcW w:w="2500" w:type="pct"/>
          </w:tcPr>
          <w:p w14:paraId="5C56D131" w14:textId="77777777" w:rsidR="004E2A38" w:rsidRPr="00E119A5" w:rsidRDefault="004E2A38" w:rsidP="00FD6C94">
            <w:pPr>
              <w:rPr>
                <w:rFonts w:ascii="Calibri" w:hAnsi="Calibri" w:cs="Calibri"/>
                <w:color w:val="000000" w:themeColor="text1"/>
                <w:sz w:val="24"/>
                <w:szCs w:val="24"/>
              </w:rPr>
            </w:pPr>
            <w:proofErr w:type="spellStart"/>
            <w:r>
              <w:rPr>
                <w:rFonts w:ascii="Calibri" w:hAnsi="Calibri" w:cs="Calibri"/>
                <w:color w:val="000000" w:themeColor="text1"/>
                <w:sz w:val="24"/>
                <w:szCs w:val="24"/>
              </w:rPr>
              <w:t>coil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width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equal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to</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or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greater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600mm, </w:t>
            </w:r>
            <w:proofErr w:type="spellStart"/>
            <w:r w:rsidRPr="00E119A5">
              <w:rPr>
                <w:rFonts w:ascii="Calibri" w:hAnsi="Calibri" w:cs="Calibri"/>
                <w:color w:val="000000" w:themeColor="text1"/>
                <w:sz w:val="24"/>
                <w:szCs w:val="24"/>
              </w:rPr>
              <w:t>but</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less</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or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equal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to</w:t>
            </w:r>
            <w:proofErr w:type="spellEnd"/>
            <w:r w:rsidRPr="00E119A5">
              <w:rPr>
                <w:rFonts w:ascii="Calibri" w:hAnsi="Calibri" w:cs="Calibri"/>
                <w:color w:val="000000" w:themeColor="text1"/>
                <w:sz w:val="24"/>
                <w:szCs w:val="24"/>
              </w:rPr>
              <w:t xml:space="preserve"> 1,000mm</w:t>
            </w:r>
          </w:p>
        </w:tc>
        <w:tc>
          <w:tcPr>
            <w:tcW w:w="2500" w:type="pct"/>
            <w:vAlign w:val="center"/>
          </w:tcPr>
          <w:p w14:paraId="09A43E1D"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C1</w:t>
            </w:r>
          </w:p>
        </w:tc>
      </w:tr>
      <w:tr w:rsidR="004E2A38" w:rsidRPr="00E119A5" w14:paraId="6E09856F" w14:textId="77777777" w:rsidTr="00FD6C94">
        <w:tc>
          <w:tcPr>
            <w:tcW w:w="2500" w:type="pct"/>
          </w:tcPr>
          <w:p w14:paraId="0E3169B9" w14:textId="77777777" w:rsidR="004E2A38" w:rsidRPr="00E119A5" w:rsidRDefault="004E2A38" w:rsidP="00FD6C94">
            <w:pPr>
              <w:rPr>
                <w:rFonts w:ascii="Calibri" w:hAnsi="Calibri" w:cs="Calibri"/>
                <w:color w:val="000000" w:themeColor="text1"/>
                <w:sz w:val="24"/>
                <w:szCs w:val="24"/>
              </w:rPr>
            </w:pPr>
            <w:proofErr w:type="spellStart"/>
            <w:r>
              <w:rPr>
                <w:rFonts w:ascii="Calibri" w:hAnsi="Calibri" w:cs="Calibri"/>
                <w:color w:val="000000" w:themeColor="text1"/>
                <w:sz w:val="24"/>
                <w:szCs w:val="24"/>
              </w:rPr>
              <w:t>coil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width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greater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1,000mm, </w:t>
            </w:r>
            <w:proofErr w:type="spellStart"/>
            <w:r w:rsidRPr="00E119A5">
              <w:rPr>
                <w:rFonts w:ascii="Calibri" w:hAnsi="Calibri" w:cs="Calibri"/>
                <w:color w:val="000000" w:themeColor="text1"/>
                <w:sz w:val="24"/>
                <w:szCs w:val="24"/>
              </w:rPr>
              <w:t>but</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less</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or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equal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to</w:t>
            </w:r>
            <w:proofErr w:type="spellEnd"/>
            <w:r w:rsidRPr="00E119A5">
              <w:rPr>
                <w:rFonts w:ascii="Calibri" w:hAnsi="Calibri" w:cs="Calibri"/>
                <w:color w:val="000000" w:themeColor="text1"/>
                <w:sz w:val="24"/>
                <w:szCs w:val="24"/>
              </w:rPr>
              <w:t xml:space="preserve"> 1,300mm</w:t>
            </w:r>
          </w:p>
        </w:tc>
        <w:tc>
          <w:tcPr>
            <w:tcW w:w="2500" w:type="pct"/>
            <w:vAlign w:val="center"/>
          </w:tcPr>
          <w:p w14:paraId="18B18A0B"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C2</w:t>
            </w:r>
          </w:p>
        </w:tc>
      </w:tr>
      <w:tr w:rsidR="004E2A38" w:rsidRPr="00E119A5" w14:paraId="0C36B7E1" w14:textId="77777777" w:rsidTr="00FD6C94">
        <w:tc>
          <w:tcPr>
            <w:tcW w:w="2500" w:type="pct"/>
          </w:tcPr>
          <w:p w14:paraId="7E50F16D" w14:textId="77777777" w:rsidR="004E2A38" w:rsidRPr="00E119A5" w:rsidRDefault="004E2A38" w:rsidP="00FD6C94">
            <w:pPr>
              <w:rPr>
                <w:rFonts w:ascii="Calibri" w:hAnsi="Calibri" w:cs="Calibri"/>
                <w:color w:val="000000" w:themeColor="text1"/>
                <w:sz w:val="24"/>
                <w:szCs w:val="24"/>
              </w:rPr>
            </w:pPr>
            <w:proofErr w:type="spellStart"/>
            <w:r>
              <w:rPr>
                <w:rFonts w:ascii="Calibri" w:hAnsi="Calibri" w:cs="Calibri"/>
                <w:color w:val="000000" w:themeColor="text1"/>
                <w:sz w:val="24"/>
                <w:szCs w:val="24"/>
              </w:rPr>
              <w:t>coil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width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greater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1,300mm</w:t>
            </w:r>
          </w:p>
        </w:tc>
        <w:tc>
          <w:tcPr>
            <w:tcW w:w="2500" w:type="pct"/>
            <w:vAlign w:val="center"/>
          </w:tcPr>
          <w:p w14:paraId="024AD76A"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C3</w:t>
            </w:r>
          </w:p>
        </w:tc>
      </w:tr>
      <w:tr w:rsidR="004E2A38" w:rsidRPr="00E119A5" w14:paraId="30167F80" w14:textId="77777777" w:rsidTr="00FD6C94">
        <w:tc>
          <w:tcPr>
            <w:tcW w:w="2500" w:type="pct"/>
          </w:tcPr>
          <w:p w14:paraId="2A38F953" w14:textId="77777777" w:rsidR="004E2A38" w:rsidRPr="00E119A5" w:rsidRDefault="004E2A38" w:rsidP="00FD6C94">
            <w:pPr>
              <w:rPr>
                <w:rFonts w:ascii="Calibri" w:hAnsi="Calibri" w:cs="Calibri"/>
                <w:color w:val="000000" w:themeColor="text1"/>
                <w:sz w:val="24"/>
                <w:szCs w:val="24"/>
              </w:rPr>
            </w:pPr>
            <w:proofErr w:type="spellStart"/>
            <w:r w:rsidRPr="00E119A5">
              <w:rPr>
                <w:rFonts w:ascii="Calibri" w:hAnsi="Calibri" w:cs="Calibri"/>
                <w:color w:val="000000" w:themeColor="text1"/>
                <w:sz w:val="24"/>
                <w:szCs w:val="24"/>
              </w:rPr>
              <w:t>not</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rolled</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width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equal</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to</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or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greater</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600mm</w:t>
            </w:r>
          </w:p>
        </w:tc>
        <w:tc>
          <w:tcPr>
            <w:tcW w:w="2500" w:type="pct"/>
            <w:vAlign w:val="center"/>
          </w:tcPr>
          <w:p w14:paraId="66C1B3AA"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C4</w:t>
            </w:r>
          </w:p>
        </w:tc>
      </w:tr>
      <w:tr w:rsidR="004E2A38" w:rsidRPr="00E119A5" w14:paraId="76AC9F81" w14:textId="77777777" w:rsidTr="00FD6C94">
        <w:tc>
          <w:tcPr>
            <w:tcW w:w="2500" w:type="pct"/>
          </w:tcPr>
          <w:p w14:paraId="6A262185" w14:textId="77777777" w:rsidR="004E2A38" w:rsidRPr="00E119A5" w:rsidRDefault="004E2A38" w:rsidP="00FD6C94">
            <w:pPr>
              <w:rPr>
                <w:rFonts w:ascii="Calibri" w:hAnsi="Calibri" w:cs="Calibri"/>
                <w:color w:val="000000" w:themeColor="text1"/>
                <w:sz w:val="24"/>
                <w:szCs w:val="24"/>
              </w:rPr>
            </w:pPr>
            <w:proofErr w:type="spellStart"/>
            <w:r w:rsidRPr="00E119A5">
              <w:rPr>
                <w:rFonts w:ascii="Calibri" w:hAnsi="Calibri" w:cs="Calibri"/>
                <w:color w:val="000000" w:themeColor="text1"/>
                <w:sz w:val="24"/>
                <w:szCs w:val="24"/>
              </w:rPr>
              <w:t>not</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rolled</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width</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less</w:t>
            </w:r>
            <w:proofErr w:type="spellEnd"/>
            <w:r w:rsidRPr="00E119A5">
              <w:rPr>
                <w:rFonts w:ascii="Calibri" w:hAnsi="Calibri" w:cs="Calibri"/>
                <w:color w:val="000000" w:themeColor="text1"/>
                <w:sz w:val="24"/>
                <w:szCs w:val="24"/>
              </w:rPr>
              <w:t xml:space="preserve"> </w:t>
            </w:r>
            <w:proofErr w:type="spellStart"/>
            <w:r w:rsidRPr="00E119A5">
              <w:rPr>
                <w:rFonts w:ascii="Calibri" w:hAnsi="Calibri" w:cs="Calibri"/>
                <w:color w:val="000000" w:themeColor="text1"/>
                <w:sz w:val="24"/>
                <w:szCs w:val="24"/>
              </w:rPr>
              <w:t>than</w:t>
            </w:r>
            <w:proofErr w:type="spellEnd"/>
            <w:r w:rsidRPr="00E119A5">
              <w:rPr>
                <w:rFonts w:ascii="Calibri" w:hAnsi="Calibri" w:cs="Calibri"/>
                <w:color w:val="000000" w:themeColor="text1"/>
                <w:sz w:val="24"/>
                <w:szCs w:val="24"/>
              </w:rPr>
              <w:t xml:space="preserve"> 600mm</w:t>
            </w:r>
          </w:p>
        </w:tc>
        <w:tc>
          <w:tcPr>
            <w:tcW w:w="2500" w:type="pct"/>
            <w:vAlign w:val="center"/>
          </w:tcPr>
          <w:p w14:paraId="53E0EB38" w14:textId="77777777" w:rsidR="004E2A38" w:rsidRPr="00E119A5" w:rsidRDefault="004E2A38" w:rsidP="00FD6C94">
            <w:pPr>
              <w:jc w:val="center"/>
              <w:rPr>
                <w:rFonts w:ascii="Calibri" w:hAnsi="Calibri" w:cs="Calibri"/>
                <w:color w:val="000000" w:themeColor="text1"/>
                <w:sz w:val="24"/>
                <w:szCs w:val="24"/>
              </w:rPr>
            </w:pPr>
            <w:r w:rsidRPr="00E119A5">
              <w:rPr>
                <w:rFonts w:ascii="Calibri" w:hAnsi="Calibri" w:cs="Calibri"/>
                <w:color w:val="000000" w:themeColor="text1"/>
                <w:sz w:val="24"/>
                <w:szCs w:val="24"/>
              </w:rPr>
              <w:t>C5</w:t>
            </w:r>
          </w:p>
        </w:tc>
      </w:tr>
    </w:tbl>
    <w:p w14:paraId="577001BC" w14:textId="77777777" w:rsidR="004E2A38" w:rsidRPr="00E119A5" w:rsidRDefault="004E2A38" w:rsidP="004E2A38">
      <w:pPr>
        <w:rPr>
          <w:rFonts w:ascii="Calibri" w:hAnsi="Calibri" w:cs="Calibri"/>
          <w:color w:val="000000" w:themeColor="text1"/>
          <w:sz w:val="24"/>
          <w:szCs w:val="24"/>
        </w:rPr>
      </w:pPr>
    </w:p>
    <w:p w14:paraId="7EFF7C75" w14:textId="77777777" w:rsidR="004E2A38" w:rsidRPr="00E119A5" w:rsidRDefault="004E2A38" w:rsidP="004E2A38">
      <w:pPr>
        <w:jc w:val="both"/>
        <w:rPr>
          <w:rFonts w:ascii="Calibri" w:hAnsi="Calibri" w:cs="Calibri"/>
          <w:b/>
          <w:color w:val="000000" w:themeColor="text1"/>
          <w:sz w:val="24"/>
          <w:szCs w:val="24"/>
          <w:u w:val="single"/>
        </w:rPr>
      </w:pPr>
    </w:p>
    <w:p w14:paraId="2A569BAD" w14:textId="06C940E8" w:rsidR="004E2A38" w:rsidRPr="00C360D9" w:rsidRDefault="00190EEA" w:rsidP="004E2A38">
      <w:pPr>
        <w:jc w:val="both"/>
        <w:rPr>
          <w:rFonts w:ascii="Calibri" w:hAnsi="Calibri" w:cs="Calibri"/>
          <w:b/>
          <w:bCs/>
          <w:color w:val="000000" w:themeColor="text1"/>
          <w:sz w:val="24"/>
          <w:szCs w:val="24"/>
          <w:lang w:val="en-US"/>
        </w:rPr>
      </w:pPr>
      <w:proofErr w:type="spellStart"/>
      <w:r w:rsidRPr="00190EEA">
        <w:rPr>
          <w:rFonts w:ascii="Calibri" w:hAnsi="Calibri" w:cs="Calibri"/>
          <w:b/>
          <w:bCs/>
          <w:color w:val="000000" w:themeColor="text1"/>
          <w:sz w:val="24"/>
          <w:szCs w:val="24"/>
        </w:rPr>
        <w:t>Characteristic</w:t>
      </w:r>
      <w:proofErr w:type="spellEnd"/>
      <w:r w:rsidRPr="00190EEA">
        <w:rPr>
          <w:rFonts w:ascii="Calibri" w:hAnsi="Calibri" w:cs="Calibri"/>
          <w:b/>
          <w:bCs/>
          <w:color w:val="000000" w:themeColor="text1"/>
          <w:sz w:val="24"/>
          <w:szCs w:val="24"/>
        </w:rPr>
        <w:t xml:space="preserve"> </w:t>
      </w:r>
      <w:r w:rsidR="004E2A38" w:rsidRPr="00C360D9">
        <w:rPr>
          <w:rFonts w:ascii="Calibri" w:hAnsi="Calibri" w:cs="Calibri"/>
          <w:b/>
          <w:bCs/>
          <w:color w:val="000000" w:themeColor="text1"/>
          <w:sz w:val="24"/>
          <w:szCs w:val="24"/>
        </w:rPr>
        <w:t>4 –</w:t>
      </w:r>
      <w:r w:rsidR="004E2A38" w:rsidRPr="00C360D9">
        <w:rPr>
          <w:rFonts w:ascii="Calibri" w:hAnsi="Calibri" w:cs="Calibri"/>
          <w:b/>
          <w:bCs/>
          <w:color w:val="000000" w:themeColor="text1"/>
          <w:sz w:val="24"/>
          <w:szCs w:val="24"/>
          <w:lang w:val="en-US"/>
        </w:rPr>
        <w:t xml:space="preserve"> Steel grade/resistance</w:t>
      </w:r>
    </w:p>
    <w:tbl>
      <w:tblPr>
        <w:tblStyle w:val="Tabelacomgrade"/>
        <w:tblW w:w="5000" w:type="pct"/>
        <w:tblLook w:val="04A0" w:firstRow="1" w:lastRow="0" w:firstColumn="1" w:lastColumn="0" w:noHBand="0" w:noVBand="1"/>
      </w:tblPr>
      <w:tblGrid>
        <w:gridCol w:w="5041"/>
        <w:gridCol w:w="5042"/>
      </w:tblGrid>
      <w:tr w:rsidR="004E2A38" w:rsidRPr="00E119A5" w14:paraId="0DF3ADFF"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579F0966" w14:textId="77777777" w:rsidR="004E2A38" w:rsidRPr="0041520C" w:rsidRDefault="004E2A38" w:rsidP="00FD6C94">
            <w:pPr>
              <w:jc w:val="both"/>
              <w:rPr>
                <w:rFonts w:ascii="Calibri" w:hAnsi="Calibri" w:cs="Calibri"/>
                <w:b/>
                <w:color w:val="000000" w:themeColor="text1"/>
                <w:sz w:val="24"/>
                <w:szCs w:val="24"/>
                <w:lang w:val="en-US"/>
              </w:rPr>
            </w:pPr>
            <w:r w:rsidRPr="0041520C">
              <w:rPr>
                <w:rFonts w:ascii="Calibri" w:hAnsi="Calibri" w:cs="Calibri"/>
                <w:b/>
                <w:color w:val="000000" w:themeColor="text1"/>
                <w:sz w:val="24"/>
                <w:szCs w:val="24"/>
                <w:lang w:val="en-US"/>
              </w:rPr>
              <w:t>Specification</w:t>
            </w:r>
          </w:p>
        </w:tc>
        <w:tc>
          <w:tcPr>
            <w:tcW w:w="2500" w:type="pct"/>
            <w:tcBorders>
              <w:top w:val="single" w:sz="4" w:space="0" w:color="auto"/>
              <w:left w:val="single" w:sz="4" w:space="0" w:color="auto"/>
              <w:bottom w:val="single" w:sz="4" w:space="0" w:color="auto"/>
              <w:right w:val="single" w:sz="4" w:space="0" w:color="auto"/>
            </w:tcBorders>
            <w:hideMark/>
          </w:tcPr>
          <w:p w14:paraId="0B3867D3" w14:textId="77777777" w:rsidR="004E2A38" w:rsidRPr="0041520C" w:rsidRDefault="004E2A38" w:rsidP="00FD6C94">
            <w:pPr>
              <w:jc w:val="center"/>
              <w:rPr>
                <w:rFonts w:ascii="Calibri" w:hAnsi="Calibri" w:cs="Calibri"/>
                <w:b/>
                <w:color w:val="000000" w:themeColor="text1"/>
                <w:sz w:val="24"/>
                <w:szCs w:val="24"/>
                <w:lang w:val="en-US"/>
              </w:rPr>
            </w:pPr>
            <w:r w:rsidRPr="0041520C">
              <w:rPr>
                <w:rFonts w:ascii="Calibri" w:hAnsi="Calibri" w:cs="Calibri"/>
                <w:b/>
                <w:color w:val="000000" w:themeColor="text1"/>
                <w:sz w:val="24"/>
                <w:szCs w:val="24"/>
                <w:lang w:val="en-US"/>
              </w:rPr>
              <w:t>Code</w:t>
            </w:r>
          </w:p>
        </w:tc>
      </w:tr>
      <w:tr w:rsidR="004E2A38" w:rsidRPr="00E119A5" w14:paraId="5BAD6C49"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5866C6C8"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Commercial (Chemical Composition) without guarantee of Yield Limit (YL)</w:t>
            </w:r>
          </w:p>
        </w:tc>
        <w:tc>
          <w:tcPr>
            <w:tcW w:w="2500" w:type="pct"/>
            <w:tcBorders>
              <w:top w:val="single" w:sz="4" w:space="0" w:color="auto"/>
              <w:left w:val="single" w:sz="4" w:space="0" w:color="auto"/>
              <w:bottom w:val="single" w:sz="4" w:space="0" w:color="auto"/>
              <w:right w:val="single" w:sz="4" w:space="0" w:color="auto"/>
            </w:tcBorders>
            <w:hideMark/>
          </w:tcPr>
          <w:p w14:paraId="79E4DADE"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D1</w:t>
            </w:r>
          </w:p>
        </w:tc>
      </w:tr>
      <w:tr w:rsidR="004E2A38" w:rsidRPr="00E119A5" w14:paraId="5E9D850C"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27200D41"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Low Resistance (YL less than or equal to 300 MPa – Megapascal)</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3A93D33"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D2</w:t>
            </w:r>
          </w:p>
        </w:tc>
      </w:tr>
      <w:tr w:rsidR="004E2A38" w:rsidRPr="00E119A5" w14:paraId="4DF57392"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5C060E0D"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Medium Resistance (YL greater than 300 MPa and less than 500 MPa)</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F55E9C1"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D3</w:t>
            </w:r>
          </w:p>
        </w:tc>
      </w:tr>
      <w:tr w:rsidR="004E2A38" w:rsidRPr="00E119A5" w14:paraId="0677CD78"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5C5F7597"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High Resistance (YL equal or greater than 500 MPa)</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52EFB9E"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D4</w:t>
            </w:r>
          </w:p>
        </w:tc>
      </w:tr>
    </w:tbl>
    <w:p w14:paraId="3D122BBE" w14:textId="77777777" w:rsidR="004E2A38" w:rsidRPr="00C360D9" w:rsidRDefault="004E2A38" w:rsidP="004E2A38">
      <w:pPr>
        <w:jc w:val="both"/>
        <w:rPr>
          <w:rFonts w:ascii="Calibri" w:hAnsi="Calibri" w:cs="Calibri"/>
          <w:b/>
          <w:bCs/>
          <w:color w:val="000000" w:themeColor="text1"/>
          <w:sz w:val="24"/>
          <w:szCs w:val="24"/>
          <w:lang w:val="en-US"/>
        </w:rPr>
      </w:pPr>
    </w:p>
    <w:p w14:paraId="7D24E5DF" w14:textId="78782A4B" w:rsidR="004E2A38" w:rsidRPr="00C360D9" w:rsidRDefault="00190EEA" w:rsidP="004E2A38">
      <w:pPr>
        <w:jc w:val="both"/>
        <w:rPr>
          <w:rFonts w:ascii="Calibri" w:hAnsi="Calibri" w:cs="Calibri"/>
          <w:b/>
          <w:bCs/>
          <w:color w:val="000000" w:themeColor="text1"/>
          <w:sz w:val="24"/>
          <w:szCs w:val="24"/>
          <w:lang w:val="en-US"/>
        </w:rPr>
      </w:pPr>
      <w:proofErr w:type="spellStart"/>
      <w:r w:rsidRPr="00190EEA">
        <w:rPr>
          <w:rFonts w:ascii="Calibri" w:hAnsi="Calibri" w:cs="Calibri"/>
          <w:b/>
          <w:bCs/>
          <w:color w:val="000000" w:themeColor="text1"/>
          <w:sz w:val="24"/>
          <w:szCs w:val="24"/>
        </w:rPr>
        <w:t>Characteristic</w:t>
      </w:r>
      <w:proofErr w:type="spellEnd"/>
      <w:r w:rsidRPr="00190EEA">
        <w:rPr>
          <w:rFonts w:ascii="Calibri" w:hAnsi="Calibri" w:cs="Calibri"/>
          <w:b/>
          <w:bCs/>
          <w:color w:val="000000" w:themeColor="text1"/>
          <w:sz w:val="24"/>
          <w:szCs w:val="24"/>
        </w:rPr>
        <w:t xml:space="preserve"> </w:t>
      </w:r>
      <w:r>
        <w:rPr>
          <w:rFonts w:ascii="Calibri" w:hAnsi="Calibri" w:cs="Calibri"/>
          <w:b/>
          <w:bCs/>
          <w:color w:val="000000" w:themeColor="text1"/>
          <w:sz w:val="24"/>
          <w:szCs w:val="24"/>
        </w:rPr>
        <w:t xml:space="preserve">5 </w:t>
      </w:r>
      <w:r w:rsidR="004E2A38" w:rsidRPr="00C360D9">
        <w:rPr>
          <w:rFonts w:ascii="Calibri" w:hAnsi="Calibri" w:cs="Calibri"/>
          <w:b/>
          <w:bCs/>
          <w:color w:val="000000" w:themeColor="text1"/>
          <w:sz w:val="24"/>
          <w:szCs w:val="24"/>
        </w:rPr>
        <w:t>–</w:t>
      </w:r>
      <w:r w:rsidR="004E2A38" w:rsidRPr="00C360D9">
        <w:rPr>
          <w:rFonts w:ascii="Calibri" w:hAnsi="Calibri" w:cs="Calibri"/>
          <w:b/>
          <w:bCs/>
          <w:color w:val="000000" w:themeColor="text1"/>
          <w:sz w:val="24"/>
          <w:szCs w:val="24"/>
          <w:lang w:val="en-US"/>
        </w:rPr>
        <w:t xml:space="preserve"> Coating</w:t>
      </w:r>
    </w:p>
    <w:tbl>
      <w:tblPr>
        <w:tblStyle w:val="Tabelacomgrade"/>
        <w:tblW w:w="5000" w:type="pct"/>
        <w:tblLook w:val="04A0" w:firstRow="1" w:lastRow="0" w:firstColumn="1" w:lastColumn="0" w:noHBand="0" w:noVBand="1"/>
      </w:tblPr>
      <w:tblGrid>
        <w:gridCol w:w="5041"/>
        <w:gridCol w:w="5042"/>
      </w:tblGrid>
      <w:tr w:rsidR="004E2A38" w:rsidRPr="00E119A5" w14:paraId="4A553C37"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0B9391A7" w14:textId="77777777" w:rsidR="004E2A38" w:rsidRPr="0041520C" w:rsidRDefault="004E2A38" w:rsidP="00FD6C94">
            <w:pPr>
              <w:jc w:val="both"/>
              <w:rPr>
                <w:rFonts w:ascii="Calibri" w:hAnsi="Calibri" w:cs="Calibri"/>
                <w:b/>
                <w:color w:val="000000" w:themeColor="text1"/>
                <w:sz w:val="24"/>
                <w:szCs w:val="24"/>
                <w:lang w:val="en-US"/>
              </w:rPr>
            </w:pPr>
            <w:r w:rsidRPr="0041520C">
              <w:rPr>
                <w:rFonts w:ascii="Calibri" w:hAnsi="Calibri" w:cs="Calibri"/>
                <w:b/>
                <w:color w:val="000000" w:themeColor="text1"/>
                <w:sz w:val="24"/>
                <w:szCs w:val="24"/>
                <w:lang w:val="en-US"/>
              </w:rPr>
              <w:t>Specification</w:t>
            </w:r>
          </w:p>
        </w:tc>
        <w:tc>
          <w:tcPr>
            <w:tcW w:w="2500" w:type="pct"/>
            <w:tcBorders>
              <w:top w:val="single" w:sz="4" w:space="0" w:color="auto"/>
              <w:left w:val="single" w:sz="4" w:space="0" w:color="auto"/>
              <w:bottom w:val="single" w:sz="4" w:space="0" w:color="auto"/>
              <w:right w:val="single" w:sz="4" w:space="0" w:color="auto"/>
            </w:tcBorders>
            <w:hideMark/>
          </w:tcPr>
          <w:p w14:paraId="37476E0A" w14:textId="77777777" w:rsidR="004E2A38" w:rsidRPr="0041520C" w:rsidRDefault="004E2A38" w:rsidP="00FD6C94">
            <w:pPr>
              <w:jc w:val="center"/>
              <w:rPr>
                <w:rFonts w:ascii="Calibri" w:hAnsi="Calibri" w:cs="Calibri"/>
                <w:b/>
                <w:color w:val="000000" w:themeColor="text1"/>
                <w:sz w:val="24"/>
                <w:szCs w:val="24"/>
                <w:lang w:val="en-US"/>
              </w:rPr>
            </w:pPr>
            <w:r w:rsidRPr="0041520C">
              <w:rPr>
                <w:rFonts w:ascii="Calibri" w:hAnsi="Calibri" w:cs="Calibri"/>
                <w:b/>
                <w:color w:val="000000" w:themeColor="text1"/>
                <w:sz w:val="24"/>
                <w:szCs w:val="24"/>
                <w:lang w:val="en-US"/>
              </w:rPr>
              <w:t>Code</w:t>
            </w:r>
          </w:p>
        </w:tc>
      </w:tr>
      <w:tr w:rsidR="004E2A38" w:rsidRPr="00E119A5" w14:paraId="4D0CCCDA"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42F3E7DE"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zinc or iron-zinc coating, less than or equal to 100g/m2 on both sides (triple test)</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212F9FB"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E1</w:t>
            </w:r>
          </w:p>
        </w:tc>
      </w:tr>
      <w:tr w:rsidR="004E2A38" w:rsidRPr="00E119A5" w14:paraId="64C23371"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7F1BA9A6"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zinc or iron-zinc coating, greater than 100g/m2 but less than or equal to 275g/m2 on both sides (triple test)</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3483911"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E2</w:t>
            </w:r>
          </w:p>
        </w:tc>
      </w:tr>
      <w:tr w:rsidR="004E2A38" w:rsidRPr="00E119A5" w14:paraId="1A8D04C8"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093C4FF8"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zinc or iron-zinc coating, greater than 275g/m2 on both sides (triple test)</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48F5E"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E3</w:t>
            </w:r>
          </w:p>
        </w:tc>
      </w:tr>
      <w:tr w:rsidR="004E2A38" w:rsidRPr="00E119A5" w14:paraId="2E3B9DFE"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2EFD3B42"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aluminum-zinc coating, less than or equal to 150g/m2 on both sides (triple test)</w:t>
            </w:r>
          </w:p>
        </w:tc>
        <w:tc>
          <w:tcPr>
            <w:tcW w:w="2500" w:type="pct"/>
            <w:tcBorders>
              <w:top w:val="single" w:sz="4" w:space="0" w:color="auto"/>
              <w:left w:val="single" w:sz="4" w:space="0" w:color="auto"/>
              <w:bottom w:val="single" w:sz="4" w:space="0" w:color="auto"/>
              <w:right w:val="single" w:sz="4" w:space="0" w:color="auto"/>
            </w:tcBorders>
            <w:vAlign w:val="center"/>
            <w:hideMark/>
          </w:tcPr>
          <w:p w14:paraId="43D71B35"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E4</w:t>
            </w:r>
          </w:p>
        </w:tc>
      </w:tr>
      <w:tr w:rsidR="004E2A38" w:rsidRPr="00E119A5" w14:paraId="1B02489E"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4028D5AA"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aluminum-zinc coating, greater than 150g/m2 on both sides (triple test)</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999C407"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E5</w:t>
            </w:r>
          </w:p>
        </w:tc>
      </w:tr>
      <w:tr w:rsidR="004E2A38" w:rsidRPr="00E119A5" w14:paraId="4B879C9F"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41A8837B"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aluminum-silicon coating, of any coating thickness</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8C8D45B"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E6</w:t>
            </w:r>
          </w:p>
        </w:tc>
      </w:tr>
    </w:tbl>
    <w:p w14:paraId="2C905974" w14:textId="77777777" w:rsidR="004E2A38" w:rsidRDefault="004E2A38" w:rsidP="004E2A38">
      <w:pPr>
        <w:jc w:val="both"/>
        <w:rPr>
          <w:rFonts w:ascii="Calibri" w:hAnsi="Calibri" w:cs="Calibri"/>
          <w:b/>
          <w:bCs/>
          <w:color w:val="000000" w:themeColor="text1"/>
          <w:sz w:val="24"/>
          <w:szCs w:val="24"/>
          <w:u w:val="single"/>
          <w:lang w:val="en-US"/>
        </w:rPr>
      </w:pPr>
    </w:p>
    <w:p w14:paraId="38C47AE0" w14:textId="7E3DA9BF" w:rsidR="004E2A38" w:rsidRPr="00C360D9" w:rsidRDefault="00190EEA" w:rsidP="004E2A38">
      <w:pPr>
        <w:jc w:val="both"/>
        <w:rPr>
          <w:rFonts w:ascii="Calibri" w:hAnsi="Calibri" w:cs="Calibri"/>
          <w:b/>
          <w:bCs/>
          <w:color w:val="000000" w:themeColor="text1"/>
          <w:sz w:val="24"/>
          <w:szCs w:val="24"/>
          <w:lang w:val="en-US"/>
        </w:rPr>
      </w:pPr>
      <w:proofErr w:type="spellStart"/>
      <w:r w:rsidRPr="00190EEA">
        <w:rPr>
          <w:rFonts w:ascii="Calibri" w:hAnsi="Calibri" w:cs="Calibri"/>
          <w:b/>
          <w:bCs/>
          <w:color w:val="000000" w:themeColor="text1"/>
          <w:sz w:val="24"/>
          <w:szCs w:val="24"/>
        </w:rPr>
        <w:t>Characteristic</w:t>
      </w:r>
      <w:proofErr w:type="spellEnd"/>
      <w:r w:rsidRPr="00190EEA">
        <w:rPr>
          <w:rFonts w:ascii="Calibri" w:hAnsi="Calibri" w:cs="Calibri"/>
          <w:b/>
          <w:bCs/>
          <w:color w:val="000000" w:themeColor="text1"/>
          <w:sz w:val="24"/>
          <w:szCs w:val="24"/>
        </w:rPr>
        <w:t xml:space="preserve"> </w:t>
      </w:r>
      <w:r>
        <w:rPr>
          <w:rFonts w:ascii="Calibri" w:hAnsi="Calibri" w:cs="Calibri"/>
          <w:b/>
          <w:bCs/>
          <w:color w:val="000000" w:themeColor="text1"/>
          <w:sz w:val="24"/>
          <w:szCs w:val="24"/>
        </w:rPr>
        <w:t xml:space="preserve">6 </w:t>
      </w:r>
      <w:r w:rsidR="004E2A38" w:rsidRPr="00C360D9">
        <w:rPr>
          <w:rFonts w:ascii="Calibri" w:hAnsi="Calibri" w:cs="Calibri"/>
          <w:b/>
          <w:bCs/>
          <w:color w:val="000000" w:themeColor="text1"/>
          <w:sz w:val="24"/>
          <w:szCs w:val="24"/>
        </w:rPr>
        <w:t>–</w:t>
      </w:r>
      <w:r w:rsidR="004E2A38" w:rsidRPr="00C360D9">
        <w:rPr>
          <w:rFonts w:ascii="Calibri" w:hAnsi="Calibri" w:cs="Calibri"/>
          <w:b/>
          <w:bCs/>
          <w:color w:val="000000" w:themeColor="text1"/>
          <w:sz w:val="24"/>
          <w:szCs w:val="24"/>
          <w:lang w:val="en-US"/>
        </w:rPr>
        <w:t xml:space="preserve"> Product Quality</w:t>
      </w:r>
    </w:p>
    <w:tbl>
      <w:tblPr>
        <w:tblStyle w:val="Tabelacomgrade"/>
        <w:tblW w:w="5000" w:type="pct"/>
        <w:tblLook w:val="04A0" w:firstRow="1" w:lastRow="0" w:firstColumn="1" w:lastColumn="0" w:noHBand="0" w:noVBand="1"/>
      </w:tblPr>
      <w:tblGrid>
        <w:gridCol w:w="5041"/>
        <w:gridCol w:w="5042"/>
      </w:tblGrid>
      <w:tr w:rsidR="004E2A38" w:rsidRPr="00E119A5" w14:paraId="7938BCAF"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64AAC501" w14:textId="77777777" w:rsidR="004E2A38" w:rsidRPr="0041520C" w:rsidRDefault="004E2A38" w:rsidP="00FD6C94">
            <w:pPr>
              <w:jc w:val="both"/>
              <w:rPr>
                <w:rFonts w:ascii="Calibri" w:hAnsi="Calibri" w:cs="Calibri"/>
                <w:b/>
                <w:color w:val="000000" w:themeColor="text1"/>
                <w:sz w:val="24"/>
                <w:szCs w:val="24"/>
                <w:lang w:val="en-US"/>
              </w:rPr>
            </w:pPr>
            <w:r w:rsidRPr="0041520C">
              <w:rPr>
                <w:rFonts w:ascii="Calibri" w:hAnsi="Calibri" w:cs="Calibri"/>
                <w:b/>
                <w:color w:val="000000" w:themeColor="text1"/>
                <w:sz w:val="24"/>
                <w:szCs w:val="24"/>
                <w:lang w:val="en-US"/>
              </w:rPr>
              <w:lastRenderedPageBreak/>
              <w:t>Specification</w:t>
            </w:r>
          </w:p>
        </w:tc>
        <w:tc>
          <w:tcPr>
            <w:tcW w:w="2500" w:type="pct"/>
            <w:tcBorders>
              <w:top w:val="single" w:sz="4" w:space="0" w:color="auto"/>
              <w:left w:val="single" w:sz="4" w:space="0" w:color="auto"/>
              <w:bottom w:val="single" w:sz="4" w:space="0" w:color="auto"/>
              <w:right w:val="single" w:sz="4" w:space="0" w:color="auto"/>
            </w:tcBorders>
            <w:hideMark/>
          </w:tcPr>
          <w:p w14:paraId="0654AB35" w14:textId="77777777" w:rsidR="004E2A38" w:rsidRPr="0041520C" w:rsidRDefault="004E2A38" w:rsidP="00FD6C94">
            <w:pPr>
              <w:jc w:val="center"/>
              <w:rPr>
                <w:rFonts w:ascii="Calibri" w:hAnsi="Calibri" w:cs="Calibri"/>
                <w:b/>
                <w:color w:val="000000" w:themeColor="text1"/>
                <w:sz w:val="24"/>
                <w:szCs w:val="24"/>
                <w:lang w:val="en-US"/>
              </w:rPr>
            </w:pPr>
            <w:r w:rsidRPr="0041520C">
              <w:rPr>
                <w:rFonts w:ascii="Calibri" w:hAnsi="Calibri" w:cs="Calibri"/>
                <w:b/>
                <w:color w:val="000000" w:themeColor="text1"/>
                <w:sz w:val="24"/>
                <w:szCs w:val="24"/>
                <w:lang w:val="en-US"/>
              </w:rPr>
              <w:t>Code</w:t>
            </w:r>
          </w:p>
        </w:tc>
      </w:tr>
      <w:tr w:rsidR="004E2A38" w:rsidRPr="00E119A5" w14:paraId="6E4EB331"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10AB7AC4"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prime quality (“prime”)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D9167FA"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F1</w:t>
            </w:r>
          </w:p>
        </w:tc>
      </w:tr>
      <w:tr w:rsidR="004E2A38" w:rsidRPr="00E119A5" w14:paraId="23F166DC" w14:textId="77777777" w:rsidTr="00FD6C94">
        <w:tc>
          <w:tcPr>
            <w:tcW w:w="2500" w:type="pct"/>
            <w:tcBorders>
              <w:top w:val="single" w:sz="4" w:space="0" w:color="auto"/>
              <w:left w:val="single" w:sz="4" w:space="0" w:color="auto"/>
              <w:bottom w:val="single" w:sz="4" w:space="0" w:color="auto"/>
              <w:right w:val="single" w:sz="4" w:space="0" w:color="auto"/>
            </w:tcBorders>
            <w:hideMark/>
          </w:tcPr>
          <w:p w14:paraId="5C3D42AE" w14:textId="77777777" w:rsidR="004E2A38" w:rsidRPr="0041520C" w:rsidRDefault="004E2A38" w:rsidP="00FD6C94">
            <w:pPr>
              <w:jc w:val="both"/>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second quality (disqualified for not meeting some specifications/guarantees required by the order/client)</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533EBFF" w14:textId="77777777" w:rsidR="004E2A38" w:rsidRPr="0041520C" w:rsidRDefault="004E2A38" w:rsidP="00FD6C94">
            <w:pPr>
              <w:jc w:val="center"/>
              <w:rPr>
                <w:rFonts w:ascii="Calibri" w:hAnsi="Calibri" w:cs="Calibri"/>
                <w:bCs/>
                <w:color w:val="000000" w:themeColor="text1"/>
                <w:sz w:val="24"/>
                <w:szCs w:val="24"/>
                <w:lang w:val="en-US"/>
              </w:rPr>
            </w:pPr>
            <w:r w:rsidRPr="0041520C">
              <w:rPr>
                <w:rFonts w:ascii="Calibri" w:hAnsi="Calibri" w:cs="Calibri"/>
                <w:bCs/>
                <w:color w:val="000000" w:themeColor="text1"/>
                <w:sz w:val="24"/>
                <w:szCs w:val="24"/>
                <w:lang w:val="en-US"/>
              </w:rPr>
              <w:t>F2</w:t>
            </w:r>
          </w:p>
        </w:tc>
      </w:tr>
    </w:tbl>
    <w:p w14:paraId="7F03DBDC" w14:textId="77777777" w:rsidR="004E2A38" w:rsidRPr="0041520C" w:rsidRDefault="004E2A38" w:rsidP="004E2A38">
      <w:pPr>
        <w:jc w:val="both"/>
        <w:rPr>
          <w:rFonts w:ascii="Calibri" w:hAnsi="Calibri" w:cs="Calibri"/>
          <w:bCs/>
          <w:color w:val="000000" w:themeColor="text1"/>
        </w:rPr>
      </w:pPr>
      <w:proofErr w:type="spellStart"/>
      <w:r w:rsidRPr="0041520C">
        <w:rPr>
          <w:rFonts w:ascii="Calibri" w:hAnsi="Calibri" w:cs="Calibri"/>
          <w:bCs/>
          <w:color w:val="000000" w:themeColor="text1"/>
        </w:rPr>
        <w:t>Example</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of</w:t>
      </w:r>
      <w:proofErr w:type="spellEnd"/>
      <w:r w:rsidRPr="0041520C">
        <w:rPr>
          <w:rFonts w:ascii="Calibri" w:hAnsi="Calibri" w:cs="Calibri"/>
          <w:bCs/>
          <w:color w:val="000000" w:themeColor="text1"/>
        </w:rPr>
        <w:t xml:space="preserve"> CODIP </w:t>
      </w:r>
      <w:proofErr w:type="spellStart"/>
      <w:r w:rsidRPr="0041520C">
        <w:rPr>
          <w:rFonts w:ascii="Calibri" w:hAnsi="Calibri" w:cs="Calibri"/>
          <w:bCs/>
          <w:color w:val="000000" w:themeColor="text1"/>
        </w:rPr>
        <w:t>formulation</w:t>
      </w:r>
      <w:proofErr w:type="spellEnd"/>
      <w:r w:rsidRPr="0041520C">
        <w:rPr>
          <w:rFonts w:ascii="Calibri" w:hAnsi="Calibri" w:cs="Calibri"/>
          <w:bCs/>
          <w:color w:val="000000" w:themeColor="text1"/>
        </w:rPr>
        <w:t>:</w:t>
      </w:r>
    </w:p>
    <w:p w14:paraId="5216943C" w14:textId="77777777" w:rsidR="004E2A38" w:rsidRPr="0041520C" w:rsidRDefault="004E2A38" w:rsidP="004E2A38">
      <w:pPr>
        <w:jc w:val="both"/>
        <w:rPr>
          <w:rFonts w:ascii="Calibri" w:hAnsi="Calibri" w:cs="Calibri"/>
          <w:bCs/>
          <w:color w:val="000000" w:themeColor="text1"/>
        </w:rPr>
      </w:pPr>
      <w:r w:rsidRPr="0041520C">
        <w:rPr>
          <w:rFonts w:ascii="Calibri" w:hAnsi="Calibri" w:cs="Calibri"/>
          <w:bCs/>
          <w:color w:val="000000" w:themeColor="text1"/>
        </w:rPr>
        <w:t xml:space="preserve">Flat </w:t>
      </w:r>
      <w:proofErr w:type="spellStart"/>
      <w:r w:rsidRPr="0041520C">
        <w:rPr>
          <w:rFonts w:ascii="Calibri" w:hAnsi="Calibri" w:cs="Calibri"/>
          <w:bCs/>
          <w:color w:val="000000" w:themeColor="text1"/>
        </w:rPr>
        <w:t>coated</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rolled</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products</w:t>
      </w:r>
      <w:proofErr w:type="spellEnd"/>
      <w:r w:rsidRPr="0041520C">
        <w:rPr>
          <w:rFonts w:ascii="Calibri" w:hAnsi="Calibri" w:cs="Calibri"/>
          <w:bCs/>
          <w:color w:val="000000" w:themeColor="text1"/>
        </w:rPr>
        <w:t xml:space="preserve">, in </w:t>
      </w:r>
      <w:proofErr w:type="spellStart"/>
      <w:r w:rsidRPr="0041520C">
        <w:rPr>
          <w:rFonts w:ascii="Calibri" w:hAnsi="Calibri" w:cs="Calibri"/>
          <w:bCs/>
          <w:color w:val="000000" w:themeColor="text1"/>
        </w:rPr>
        <w:t>rolls</w:t>
      </w:r>
      <w:proofErr w:type="spellEnd"/>
      <w:r w:rsidRPr="0041520C">
        <w:rPr>
          <w:rFonts w:ascii="Calibri" w:hAnsi="Calibri" w:cs="Calibri"/>
          <w:bCs/>
          <w:color w:val="000000" w:themeColor="text1"/>
        </w:rPr>
        <w:t xml:space="preserve"> (A1); </w:t>
      </w:r>
      <w:proofErr w:type="spellStart"/>
      <w:r w:rsidRPr="0041520C">
        <w:rPr>
          <w:rFonts w:ascii="Calibri" w:hAnsi="Calibri" w:cs="Calibri"/>
          <w:bCs/>
          <w:color w:val="000000" w:themeColor="text1"/>
        </w:rPr>
        <w:t>less</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than</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or</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equal</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to</w:t>
      </w:r>
      <w:proofErr w:type="spellEnd"/>
      <w:r w:rsidRPr="0041520C">
        <w:rPr>
          <w:rFonts w:ascii="Calibri" w:hAnsi="Calibri" w:cs="Calibri"/>
          <w:bCs/>
          <w:color w:val="000000" w:themeColor="text1"/>
        </w:rPr>
        <w:t xml:space="preserve"> 0.45mm (B1); in </w:t>
      </w:r>
      <w:proofErr w:type="spellStart"/>
      <w:r w:rsidRPr="0041520C">
        <w:rPr>
          <w:rFonts w:ascii="Calibri" w:hAnsi="Calibri" w:cs="Calibri"/>
          <w:bCs/>
          <w:color w:val="000000" w:themeColor="text1"/>
        </w:rPr>
        <w:t>rolls</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with</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width</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less</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than</w:t>
      </w:r>
      <w:proofErr w:type="spellEnd"/>
      <w:r w:rsidRPr="0041520C">
        <w:rPr>
          <w:rFonts w:ascii="Calibri" w:hAnsi="Calibri" w:cs="Calibri"/>
          <w:bCs/>
          <w:color w:val="000000" w:themeColor="text1"/>
        </w:rPr>
        <w:t xml:space="preserve"> 600mm (C0); </w:t>
      </w:r>
      <w:proofErr w:type="spellStart"/>
      <w:r w:rsidRPr="0041520C">
        <w:rPr>
          <w:rFonts w:ascii="Calibri" w:hAnsi="Calibri" w:cs="Calibri"/>
          <w:bCs/>
          <w:color w:val="000000" w:themeColor="text1"/>
        </w:rPr>
        <w:t>Commercial</w:t>
      </w:r>
      <w:proofErr w:type="spellEnd"/>
      <w:r w:rsidRPr="0041520C">
        <w:rPr>
          <w:rFonts w:ascii="Calibri" w:hAnsi="Calibri" w:cs="Calibri"/>
          <w:bCs/>
          <w:color w:val="000000" w:themeColor="text1"/>
        </w:rPr>
        <w:t xml:space="preserve"> (Chemical </w:t>
      </w:r>
      <w:proofErr w:type="spellStart"/>
      <w:r w:rsidRPr="0041520C">
        <w:rPr>
          <w:rFonts w:ascii="Calibri" w:hAnsi="Calibri" w:cs="Calibri"/>
          <w:bCs/>
          <w:color w:val="000000" w:themeColor="text1"/>
        </w:rPr>
        <w:t>Composition</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without</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guarantee</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of</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Yield</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Limit</w:t>
      </w:r>
      <w:proofErr w:type="spellEnd"/>
      <w:r w:rsidRPr="0041520C">
        <w:rPr>
          <w:rFonts w:ascii="Calibri" w:hAnsi="Calibri" w:cs="Calibri"/>
          <w:bCs/>
          <w:color w:val="000000" w:themeColor="text1"/>
        </w:rPr>
        <w:t xml:space="preserve"> (YL) (D1); </w:t>
      </w:r>
      <w:proofErr w:type="spellStart"/>
      <w:r w:rsidRPr="0041520C">
        <w:rPr>
          <w:rFonts w:ascii="Calibri" w:hAnsi="Calibri" w:cs="Calibri"/>
          <w:bCs/>
          <w:color w:val="000000" w:themeColor="text1"/>
        </w:rPr>
        <w:t>zinc</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or</w:t>
      </w:r>
      <w:proofErr w:type="spellEnd"/>
      <w:r w:rsidRPr="0041520C">
        <w:rPr>
          <w:rFonts w:ascii="Calibri" w:hAnsi="Calibri" w:cs="Calibri"/>
          <w:bCs/>
          <w:color w:val="000000" w:themeColor="text1"/>
        </w:rPr>
        <w:t xml:space="preserve"> iron-</w:t>
      </w:r>
      <w:proofErr w:type="spellStart"/>
      <w:r w:rsidRPr="0041520C">
        <w:rPr>
          <w:rFonts w:ascii="Calibri" w:hAnsi="Calibri" w:cs="Calibri"/>
          <w:bCs/>
          <w:color w:val="000000" w:themeColor="text1"/>
        </w:rPr>
        <w:t>zinc</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coated</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less</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than</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or</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equal</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to</w:t>
      </w:r>
      <w:proofErr w:type="spellEnd"/>
      <w:r w:rsidRPr="0041520C">
        <w:rPr>
          <w:rFonts w:ascii="Calibri" w:hAnsi="Calibri" w:cs="Calibri"/>
          <w:bCs/>
          <w:color w:val="000000" w:themeColor="text1"/>
        </w:rPr>
        <w:t xml:space="preserve"> 100g/m2 </w:t>
      </w:r>
      <w:proofErr w:type="spellStart"/>
      <w:r w:rsidRPr="0041520C">
        <w:rPr>
          <w:rFonts w:ascii="Calibri" w:hAnsi="Calibri" w:cs="Calibri"/>
          <w:bCs/>
          <w:color w:val="000000" w:themeColor="text1"/>
        </w:rPr>
        <w:t>on</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both</w:t>
      </w:r>
      <w:proofErr w:type="spellEnd"/>
      <w:r w:rsidRPr="0041520C">
        <w:rPr>
          <w:rFonts w:ascii="Calibri" w:hAnsi="Calibri" w:cs="Calibri"/>
          <w:bCs/>
          <w:color w:val="000000" w:themeColor="text1"/>
        </w:rPr>
        <w:t xml:space="preserve"> </w:t>
      </w:r>
      <w:proofErr w:type="spellStart"/>
      <w:r w:rsidRPr="0041520C">
        <w:rPr>
          <w:rFonts w:ascii="Calibri" w:hAnsi="Calibri" w:cs="Calibri"/>
          <w:bCs/>
          <w:color w:val="000000" w:themeColor="text1"/>
        </w:rPr>
        <w:t>sides</w:t>
      </w:r>
      <w:proofErr w:type="spellEnd"/>
      <w:r w:rsidRPr="0041520C">
        <w:rPr>
          <w:rFonts w:ascii="Calibri" w:hAnsi="Calibri" w:cs="Calibri"/>
          <w:bCs/>
          <w:color w:val="000000" w:themeColor="text1"/>
        </w:rPr>
        <w:t xml:space="preserve"> (triple </w:t>
      </w:r>
      <w:proofErr w:type="spellStart"/>
      <w:r w:rsidRPr="0041520C">
        <w:rPr>
          <w:rFonts w:ascii="Calibri" w:hAnsi="Calibri" w:cs="Calibri"/>
          <w:bCs/>
          <w:color w:val="000000" w:themeColor="text1"/>
        </w:rPr>
        <w:t>test</w:t>
      </w:r>
      <w:proofErr w:type="spellEnd"/>
      <w:r w:rsidRPr="0041520C">
        <w:rPr>
          <w:rFonts w:ascii="Calibri" w:hAnsi="Calibri" w:cs="Calibri"/>
          <w:bCs/>
          <w:color w:val="000000" w:themeColor="text1"/>
        </w:rPr>
        <w:t xml:space="preserve">) (E1); </w:t>
      </w:r>
      <w:proofErr w:type="spellStart"/>
      <w:r w:rsidRPr="0041520C">
        <w:rPr>
          <w:rFonts w:ascii="Calibri" w:hAnsi="Calibri" w:cs="Calibri"/>
          <w:bCs/>
          <w:color w:val="000000" w:themeColor="text1"/>
        </w:rPr>
        <w:t>and</w:t>
      </w:r>
      <w:proofErr w:type="spellEnd"/>
      <w:r w:rsidRPr="0041520C">
        <w:rPr>
          <w:rFonts w:ascii="Calibri" w:hAnsi="Calibri" w:cs="Calibri"/>
          <w:bCs/>
          <w:color w:val="000000" w:themeColor="text1"/>
        </w:rPr>
        <w:t xml:space="preserve"> prime </w:t>
      </w:r>
      <w:proofErr w:type="spellStart"/>
      <w:r w:rsidRPr="0041520C">
        <w:rPr>
          <w:rFonts w:ascii="Calibri" w:hAnsi="Calibri" w:cs="Calibri"/>
          <w:bCs/>
          <w:color w:val="000000" w:themeColor="text1"/>
        </w:rPr>
        <w:t>quality</w:t>
      </w:r>
      <w:proofErr w:type="spellEnd"/>
      <w:r w:rsidRPr="0041520C">
        <w:rPr>
          <w:rFonts w:ascii="Calibri" w:hAnsi="Calibri" w:cs="Calibri"/>
          <w:bCs/>
          <w:color w:val="000000" w:themeColor="text1"/>
        </w:rPr>
        <w:t xml:space="preserve"> (“prime”) (F1): A1B2C0D1E1F1</w:t>
      </w:r>
    </w:p>
    <w:p w14:paraId="25441C7A" w14:textId="77777777" w:rsidR="00475A6B" w:rsidRPr="00BB4922" w:rsidRDefault="00475A6B" w:rsidP="00950CC5">
      <w:pPr>
        <w:spacing w:after="0"/>
        <w:ind w:left="360" w:hanging="360"/>
        <w:jc w:val="both"/>
        <w:rPr>
          <w:rFonts w:cstheme="minorHAnsi"/>
          <w:b/>
          <w:sz w:val="24"/>
          <w:szCs w:val="24"/>
          <w:lang w:val="en-US"/>
        </w:rPr>
      </w:pPr>
    </w:p>
    <w:p w14:paraId="41052A7E" w14:textId="77777777" w:rsidR="00A63308" w:rsidRPr="00BB4922" w:rsidRDefault="00A63308" w:rsidP="00950CC5">
      <w:pPr>
        <w:spacing w:after="0"/>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 Describe, in details,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6.1.4 State whether any services part of the production process </w:t>
      </w:r>
      <w:proofErr w:type="gramStart"/>
      <w:r w:rsidRPr="00BB4922">
        <w:rPr>
          <w:rFonts w:cstheme="minorHAnsi"/>
          <w:sz w:val="24"/>
          <w:szCs w:val="24"/>
          <w:lang w:val="en-US"/>
        </w:rPr>
        <w:t>are</w:t>
      </w:r>
      <w:proofErr w:type="gramEnd"/>
      <w:r w:rsidRPr="00BB4922">
        <w:rPr>
          <w:rFonts w:cstheme="minorHAnsi"/>
          <w:sz w:val="24"/>
          <w:szCs w:val="24"/>
          <w:lang w:val="en-US"/>
        </w:rPr>
        <w:t xml:space="preserve"> outsourced, such as maintenance and tooling, utilities supply, etc.</w:t>
      </w:r>
    </w:p>
    <w:p w14:paraId="44DD00EE" w14:textId="77777777" w:rsidR="00A63308" w:rsidRPr="00BB4922" w:rsidRDefault="00A63308" w:rsidP="00950CC5">
      <w:pPr>
        <w:widowControl w:val="0"/>
        <w:ind w:left="357" w:hanging="357"/>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950CC5">
      <w:pPr>
        <w:widowControl w:val="0"/>
        <w:ind w:left="357" w:hanging="357"/>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w:t>
      </w:r>
      <w:r w:rsidRPr="00BB4922">
        <w:rPr>
          <w:rFonts w:cstheme="minorHAnsi"/>
          <w:sz w:val="24"/>
          <w:szCs w:val="24"/>
          <w:lang w:val="en-US"/>
        </w:rPr>
        <w:lastRenderedPageBreak/>
        <w:t>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w:t>
      </w:r>
      <w:proofErr w:type="gramStart"/>
      <w:r w:rsidRPr="00BB4922">
        <w:rPr>
          <w:rFonts w:cstheme="minorHAnsi"/>
          <w:color w:val="000000"/>
          <w:sz w:val="24"/>
          <w:szCs w:val="24"/>
          <w:lang w:val="en"/>
        </w:rPr>
        <w:t xml:space="preserve">stops, </w:t>
      </w:r>
      <w:r w:rsidRPr="00BB4922">
        <w:rPr>
          <w:rFonts w:cstheme="minorHAnsi"/>
          <w:sz w:val="24"/>
          <w:szCs w:val="24"/>
          <w:lang w:val="en"/>
        </w:rPr>
        <w:t> </w:t>
      </w:r>
      <w:r w:rsidRPr="00BB4922">
        <w:rPr>
          <w:rFonts w:cstheme="minorHAnsi"/>
          <w:i/>
          <w:iCs/>
          <w:color w:val="000000"/>
          <w:sz w:val="24"/>
          <w:szCs w:val="24"/>
          <w:lang w:val="en"/>
        </w:rPr>
        <w:t>setups</w:t>
      </w:r>
      <w:proofErr w:type="gramEnd"/>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number of normal shifts and hours of plant </w:t>
      </w:r>
      <w:proofErr w:type="gramStart"/>
      <w:r w:rsidRPr="00BB4922">
        <w:rPr>
          <w:rFonts w:eastAsia="Times New Roman" w:cstheme="minorHAnsi"/>
          <w:color w:val="000000"/>
          <w:sz w:val="24"/>
          <w:szCs w:val="24"/>
          <w:lang w:val="en"/>
        </w:rPr>
        <w:t>operation;</w:t>
      </w:r>
      <w:proofErr w:type="gramEnd"/>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machinery and equipment in </w:t>
      </w:r>
      <w:proofErr w:type="gramStart"/>
      <w:r w:rsidRPr="00BB4922">
        <w:rPr>
          <w:rFonts w:eastAsia="Times New Roman" w:cstheme="minorHAnsi"/>
          <w:color w:val="000000"/>
          <w:sz w:val="24"/>
          <w:szCs w:val="24"/>
          <w:lang w:val="en"/>
        </w:rPr>
        <w:t>operation;</w:t>
      </w:r>
      <w:proofErr w:type="gramEnd"/>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of products), periodic preventive maintenance, repair, cleaning, shift changes, rest and meals intervals, quality sampling, </w:t>
      </w:r>
      <w:proofErr w:type="gramStart"/>
      <w:r w:rsidRPr="00BB4922">
        <w:rPr>
          <w:rFonts w:eastAsia="Times New Roman" w:cstheme="minorHAnsi"/>
          <w:color w:val="000000"/>
          <w:sz w:val="24"/>
          <w:szCs w:val="24"/>
          <w:lang w:val="en"/>
        </w:rPr>
        <w:t>etc.;</w:t>
      </w:r>
      <w:proofErr w:type="gramEnd"/>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full availability of </w:t>
      </w:r>
      <w:proofErr w:type="spellStart"/>
      <w:r w:rsidRPr="00BB4922">
        <w:rPr>
          <w:rFonts w:eastAsia="Times New Roman" w:cstheme="minorHAnsi"/>
          <w:color w:val="000000"/>
          <w:sz w:val="24"/>
          <w:szCs w:val="24"/>
          <w:lang w:val="en"/>
        </w:rPr>
        <w:t>labour</w:t>
      </w:r>
      <w:proofErr w:type="spellEnd"/>
      <w:r w:rsidRPr="00BB4922">
        <w:rPr>
          <w:rFonts w:eastAsia="Times New Roman" w:cstheme="minorHAnsi"/>
          <w:color w:val="000000"/>
          <w:sz w:val="24"/>
          <w:szCs w:val="24"/>
          <w:lang w:val="en"/>
        </w:rPr>
        <w:t>, raw materials, utilities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 xml:space="preserve">in weight units (kilograms or tons) and in other trading units (units, pieces, </w:t>
      </w:r>
      <w:proofErr w:type="spellStart"/>
      <w:r w:rsidRPr="00BB4922">
        <w:rPr>
          <w:rFonts w:cstheme="minorHAnsi"/>
          <w:sz w:val="24"/>
          <w:szCs w:val="24"/>
          <w:lang w:val="en-US"/>
        </w:rPr>
        <w:t>lit</w:t>
      </w:r>
      <w:r w:rsidR="009A1459" w:rsidRPr="00BB4922">
        <w:rPr>
          <w:rFonts w:cstheme="minorHAnsi"/>
          <w:sz w:val="24"/>
          <w:szCs w:val="24"/>
          <w:lang w:val="en-US"/>
        </w:rPr>
        <w:t>r</w:t>
      </w:r>
      <w:r w:rsidRPr="00BB4922">
        <w:rPr>
          <w:rFonts w:cstheme="minorHAnsi"/>
          <w:sz w:val="24"/>
          <w:szCs w:val="24"/>
          <w:lang w:val="en-US"/>
        </w:rPr>
        <w:t>es</w:t>
      </w:r>
      <w:proofErr w:type="spellEnd"/>
      <w:r w:rsidRPr="00BB4922">
        <w:rPr>
          <w:rFonts w:cstheme="minorHAnsi"/>
          <w:sz w:val="24"/>
          <w:szCs w:val="24"/>
          <w:lang w:val="en-US"/>
        </w:rPr>
        <w:t xml:space="preserve">).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950CC5">
      <w:pPr>
        <w:spacing w:after="0"/>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8"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2655998" id="Retângulo 10" o:spid="_x0000_s1026" style="position:absolute;margin-left:-19.5pt;margin-top:11.95pt;width:532.05pt;height:123.75pt;z-index:251658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7230CE" w:rsidRDefault="00A4067C" w:rsidP="00A4067C">
      <w:pPr>
        <w:jc w:val="both"/>
        <w:rPr>
          <w:rFonts w:cstheme="minorHAnsi"/>
          <w:sz w:val="20"/>
          <w:szCs w:val="20"/>
          <w:lang w:val="en-US"/>
        </w:rPr>
      </w:pPr>
      <w:r w:rsidRPr="007230CE">
        <w:rPr>
          <w:rFonts w:cstheme="minorHAnsi"/>
          <w:b/>
          <w:sz w:val="20"/>
          <w:szCs w:val="20"/>
          <w:lang w:val="en-US"/>
        </w:rPr>
        <w:t xml:space="preserve">Report data concerning the employee responsible for answering the “Product and Production Process” section above.  </w:t>
      </w:r>
    </w:p>
    <w:p w14:paraId="49ECFDD7" w14:textId="77777777" w:rsidR="00A4067C" w:rsidRPr="007230CE" w:rsidRDefault="00A4067C" w:rsidP="00A4067C">
      <w:pPr>
        <w:spacing w:after="0"/>
        <w:jc w:val="both"/>
        <w:rPr>
          <w:rFonts w:cstheme="minorHAnsi"/>
          <w:sz w:val="20"/>
          <w:szCs w:val="20"/>
          <w:lang w:val="en-US"/>
        </w:rPr>
      </w:pPr>
      <w:r w:rsidRPr="007230CE">
        <w:rPr>
          <w:rFonts w:cstheme="minorHAnsi"/>
          <w:sz w:val="20"/>
          <w:szCs w:val="20"/>
          <w:lang w:val="en-US"/>
        </w:rPr>
        <w:t>Name:</w:t>
      </w:r>
    </w:p>
    <w:p w14:paraId="23D30716" w14:textId="77777777" w:rsidR="00A4067C" w:rsidRPr="007230CE" w:rsidRDefault="00A4067C" w:rsidP="00A4067C">
      <w:pPr>
        <w:spacing w:after="0"/>
        <w:jc w:val="both"/>
        <w:rPr>
          <w:rFonts w:cstheme="minorHAnsi"/>
          <w:sz w:val="20"/>
          <w:szCs w:val="20"/>
          <w:lang w:val="en-US"/>
        </w:rPr>
      </w:pPr>
      <w:r w:rsidRPr="007230CE">
        <w:rPr>
          <w:rFonts w:cstheme="minorHAnsi"/>
          <w:sz w:val="20"/>
          <w:szCs w:val="20"/>
          <w:lang w:val="en-US"/>
        </w:rPr>
        <w:t>Job Position:</w:t>
      </w:r>
    </w:p>
    <w:p w14:paraId="71C392A2" w14:textId="77777777" w:rsidR="00A4067C" w:rsidRPr="007230CE" w:rsidRDefault="00A4067C" w:rsidP="00A4067C">
      <w:pPr>
        <w:spacing w:after="0"/>
        <w:jc w:val="both"/>
        <w:rPr>
          <w:rFonts w:cstheme="minorHAnsi"/>
          <w:sz w:val="20"/>
          <w:szCs w:val="20"/>
          <w:lang w:val="en-US"/>
        </w:rPr>
      </w:pPr>
      <w:r w:rsidRPr="007230CE">
        <w:rPr>
          <w:rFonts w:cstheme="minorHAnsi"/>
          <w:sz w:val="20"/>
          <w:szCs w:val="20"/>
          <w:lang w:val="en-US"/>
        </w:rPr>
        <w:t>Telephone Number:</w:t>
      </w:r>
    </w:p>
    <w:p w14:paraId="76DD412B" w14:textId="77777777" w:rsidR="00A4067C" w:rsidRPr="007230CE" w:rsidRDefault="00A4067C" w:rsidP="00A4067C">
      <w:pPr>
        <w:spacing w:after="0"/>
        <w:jc w:val="both"/>
        <w:rPr>
          <w:rFonts w:cstheme="minorHAnsi"/>
          <w:sz w:val="20"/>
          <w:szCs w:val="20"/>
          <w:lang w:val="en-US"/>
        </w:rPr>
      </w:pPr>
      <w:r w:rsidRPr="007230CE">
        <w:rPr>
          <w:rFonts w:cstheme="minorHAnsi"/>
          <w:sz w:val="20"/>
          <w:szCs w:val="20"/>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46"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3184A" id="Retângulo 7" o:spid="_x0000_s1026" style="position:absolute;margin-left:12.35pt;margin-top:-8.35pt;width:485.3pt;height:26.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w:t>
      </w:r>
      <w:proofErr w:type="spellStart"/>
      <w:r w:rsidRPr="00BB4922">
        <w:rPr>
          <w:rFonts w:cstheme="minorHAnsi"/>
          <w:sz w:val="24"/>
          <w:szCs w:val="24"/>
          <w:lang w:val="en-US"/>
        </w:rPr>
        <w:t>i</w:t>
      </w:r>
      <w:proofErr w:type="spellEnd"/>
      <w:r w:rsidRPr="00BB4922">
        <w:rPr>
          <w:rFonts w:cstheme="minorHAnsi"/>
          <w:sz w:val="24"/>
          <w:szCs w:val="24"/>
          <w:lang w:val="en-US"/>
        </w:rPr>
        <w:t xml:space="preserve">) Sales in the domestic </w:t>
      </w:r>
      <w:proofErr w:type="gramStart"/>
      <w:r w:rsidRPr="00BB4922">
        <w:rPr>
          <w:rFonts w:cstheme="minorHAnsi"/>
          <w:sz w:val="24"/>
          <w:szCs w:val="24"/>
          <w:lang w:val="en-US"/>
        </w:rPr>
        <w:t>market;</w:t>
      </w:r>
      <w:proofErr w:type="gramEnd"/>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w:t>
      </w:r>
      <w:proofErr w:type="spellStart"/>
      <w:r w:rsidRPr="00BB4922">
        <w:rPr>
          <w:rFonts w:cstheme="minorHAnsi"/>
          <w:sz w:val="24"/>
          <w:szCs w:val="24"/>
          <w:lang w:val="en-US"/>
        </w:rPr>
        <w:t>i</w:t>
      </w:r>
      <w:proofErr w:type="spellEnd"/>
      <w:r w:rsidRPr="00BB4922">
        <w:rPr>
          <w:rFonts w:cstheme="minorHAnsi"/>
          <w:sz w:val="24"/>
          <w:szCs w:val="24"/>
          <w:lang w:val="en-US"/>
        </w:rPr>
        <w:t>),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7.4 Provide a list of the categories of customers (e.g., local distributor, end-user, trading companies, </w:t>
      </w:r>
      <w:proofErr w:type="spellStart"/>
      <w:r w:rsidRPr="00BB4922">
        <w:rPr>
          <w:rFonts w:cstheme="minorHAnsi"/>
          <w:sz w:val="24"/>
          <w:szCs w:val="24"/>
          <w:lang w:val="en-US"/>
        </w:rPr>
        <w:t>etc</w:t>
      </w:r>
      <w:proofErr w:type="spellEnd"/>
      <w:r w:rsidRPr="00BB4922">
        <w:rPr>
          <w:rFonts w:cstheme="minorHAnsi"/>
          <w:sz w:val="24"/>
          <w:szCs w:val="24"/>
          <w:lang w:val="en-US"/>
        </w:rPr>
        <w:t>) in (</w:t>
      </w:r>
      <w:proofErr w:type="spellStart"/>
      <w:r w:rsidRPr="00BB4922">
        <w:rPr>
          <w:rFonts w:cstheme="minorHAnsi"/>
          <w:sz w:val="24"/>
          <w:szCs w:val="24"/>
          <w:lang w:val="en-US"/>
        </w:rPr>
        <w:t>i</w:t>
      </w:r>
      <w:proofErr w:type="spellEnd"/>
      <w:r w:rsidRPr="00BB4922">
        <w:rPr>
          <w:rFonts w:cstheme="minorHAnsi"/>
          <w:sz w:val="24"/>
          <w:szCs w:val="24"/>
          <w:lang w:val="en-US"/>
        </w:rPr>
        <w:t>),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details,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8.1.2 Describe, in details, your terms of payment used in (</w:t>
      </w:r>
      <w:proofErr w:type="spellStart"/>
      <w:r w:rsidRPr="00BB4922">
        <w:rPr>
          <w:rFonts w:cstheme="minorHAnsi"/>
          <w:sz w:val="24"/>
          <w:szCs w:val="24"/>
          <w:lang w:val="en-US"/>
        </w:rPr>
        <w:t>i</w:t>
      </w:r>
      <w:proofErr w:type="spellEnd"/>
      <w:r w:rsidRPr="00BB4922">
        <w:rPr>
          <w:rFonts w:cstheme="minorHAnsi"/>
          <w:sz w:val="24"/>
          <w:szCs w:val="24"/>
          <w:lang w:val="en-US"/>
        </w:rPr>
        <w:t>),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8.1.4 Report whether there are any restrictions to direct sales and to sales performed by intermediaries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not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w:t>
      </w:r>
      <w:proofErr w:type="spellStart"/>
      <w:r w:rsidRPr="00BB4922">
        <w:rPr>
          <w:rFonts w:cstheme="minorHAnsi"/>
          <w:sz w:val="24"/>
          <w:szCs w:val="24"/>
          <w:lang w:val="en-US"/>
        </w:rPr>
        <w:t>i</w:t>
      </w:r>
      <w:proofErr w:type="spellEnd"/>
      <w:r w:rsidRPr="00BB4922">
        <w:rPr>
          <w:rFonts w:cstheme="minorHAnsi"/>
          <w:sz w:val="24"/>
          <w:szCs w:val="24"/>
          <w:lang w:val="en-US"/>
        </w:rPr>
        <w:t>),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after-sale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w:t>
      </w:r>
      <w:r w:rsidRPr="00BB4922">
        <w:rPr>
          <w:rFonts w:cstheme="minorHAnsi"/>
          <w:sz w:val="24"/>
          <w:szCs w:val="24"/>
          <w:lang w:val="en-US"/>
        </w:rPr>
        <w:lastRenderedPageBreak/>
        <w:t xml:space="preserve">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exporting markets, indicate your choice and justify it in </w:t>
      </w:r>
      <w:proofErr w:type="gramStart"/>
      <w:r w:rsidR="004A796C" w:rsidRPr="00BB4922">
        <w:rPr>
          <w:rFonts w:cstheme="minorHAnsi"/>
          <w:sz w:val="24"/>
          <w:szCs w:val="24"/>
          <w:lang w:val="en-US"/>
        </w:rPr>
        <w:t>details</w:t>
      </w:r>
      <w:proofErr w:type="gramEnd"/>
      <w:r w:rsidR="004A796C" w:rsidRPr="00BB4922">
        <w:rPr>
          <w:rFonts w:cstheme="minorHAnsi"/>
          <w:sz w:val="24"/>
          <w:szCs w:val="24"/>
          <w:lang w:val="en-US"/>
        </w:rPr>
        <w:t>.</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AA5A25"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AA5A25"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2"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455BB7" id="Retângulo 8" o:spid="_x0000_s1026" style="position:absolute;margin-left:-19.5pt;margin-top:12.6pt;width:532.05pt;height:123.75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41"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AC328" id="Retângulo 6" o:spid="_x0000_s1026" style="position:absolute;margin-left:1pt;margin-top:-9.15pt;width:429.15pt;height:26.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 – DETERMINATION OF NORMAL VALUE</w:t>
      </w:r>
    </w:p>
    <w:p w14:paraId="00F73151" w14:textId="5D2F0132"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AA5A25">
        <w:rPr>
          <w:rFonts w:cstheme="minorHAnsi"/>
          <w:i/>
          <w:lang w:val="en-US"/>
        </w:rPr>
        <w:t xml:space="preserve">the like </w:t>
      </w:r>
      <w:r w:rsidRPr="00AA5A25">
        <w:rPr>
          <w:rFonts w:cstheme="minorHAnsi"/>
          <w:i/>
          <w:lang w:val="en-US"/>
        </w:rPr>
        <w:t xml:space="preserve">product. It is requested, thereby, that your company provides information </w:t>
      </w:r>
      <w:r w:rsidR="0028184E" w:rsidRPr="00AA5A25">
        <w:rPr>
          <w:rFonts w:cstheme="minorHAnsi"/>
          <w:i/>
          <w:lang w:val="en-US"/>
        </w:rPr>
        <w:t xml:space="preserve">about sales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 xml:space="preserve">in the domestic market, exports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to t</w:t>
      </w:r>
      <w:r w:rsidRPr="00AA5A25">
        <w:rPr>
          <w:rFonts w:cstheme="minorHAnsi"/>
          <w:i/>
          <w:lang w:val="en-US"/>
        </w:rPr>
        <w:t xml:space="preserve">hird-country </w:t>
      </w:r>
      <w:r w:rsidR="0028184E" w:rsidRPr="00AA5A25">
        <w:rPr>
          <w:rFonts w:cstheme="minorHAnsi"/>
          <w:i/>
          <w:lang w:val="en-US"/>
        </w:rPr>
        <w:t xml:space="preserve">markets </w:t>
      </w:r>
      <w:r w:rsidRPr="00AA5A25">
        <w:rPr>
          <w:rFonts w:cstheme="minorHAnsi"/>
          <w:i/>
          <w:lang w:val="en-US"/>
        </w:rPr>
        <w:t xml:space="preserve">and costs incurred by your company in product manufacturing, </w:t>
      </w:r>
      <w:r w:rsidR="00AA5A25" w:rsidRPr="00AA5A25">
        <w:rPr>
          <w:rFonts w:cstheme="minorHAnsi"/>
          <w:i/>
          <w:iCs/>
          <w:color w:val="000000"/>
          <w:lang w:val="en-US"/>
        </w:rPr>
        <w:t>distributing and selling of the like product manufactured by your company</w:t>
      </w:r>
      <w:r w:rsidRPr="00AA5A25">
        <w:rPr>
          <w:rFonts w:cstheme="minorHAnsi"/>
          <w:i/>
          <w:lang w:val="en-US"/>
        </w:rPr>
        <w:t>.</w:t>
      </w:r>
      <w:r w:rsidR="0041394A" w:rsidRPr="00AA5A25">
        <w:rPr>
          <w:rFonts w:cstheme="minorHAnsi"/>
          <w:lang w:val="en-US"/>
        </w:rPr>
        <w:t xml:space="preserve"> </w:t>
      </w:r>
      <w:r w:rsidR="0041394A" w:rsidRPr="00AA5A25">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are considered inappropriate to the normal value calculation. </w:t>
      </w:r>
      <w:r w:rsidR="003C5720" w:rsidRPr="00AA5A25">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008F1010" w:rsidRPr="00AA5A25">
        <w:rPr>
          <w:rFonts w:cstheme="minorHAnsi"/>
          <w:bCs/>
          <w:i/>
          <w:lang w:val="en-US"/>
        </w:rPr>
        <w:t>VIII</w:t>
      </w:r>
      <w:r w:rsidRPr="00AA5A25">
        <w:rPr>
          <w:rFonts w:cstheme="minorHAnsi"/>
          <w:bCs/>
          <w:i/>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0"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14881" id="Retângulo 5" o:spid="_x0000_s1026" style="position:absolute;margin-left:1.5pt;margin-top:18.8pt;width:486pt;height:2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DCODIP</w:t>
      </w:r>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identification code of products in accordance </w:t>
      </w:r>
      <w:proofErr w:type="gramStart"/>
      <w:r w:rsidR="00C676BE" w:rsidRPr="00BB4922">
        <w:rPr>
          <w:rFonts w:cstheme="minorHAnsi"/>
          <w:sz w:val="24"/>
          <w:szCs w:val="24"/>
          <w:lang w:val="en-US"/>
        </w:rPr>
        <w:t>to</w:t>
      </w:r>
      <w:proofErr w:type="gramEnd"/>
      <w:r w:rsidRPr="00BB4922">
        <w:rPr>
          <w:rFonts w:cstheme="minorHAnsi"/>
          <w:sz w:val="24"/>
          <w:szCs w:val="24"/>
          <w:lang w:val="en-US"/>
        </w:rPr>
        <w:t xml:space="preserve"> the characteristics reported under </w:t>
      </w:r>
      <w:r w:rsidR="00C532A0" w:rsidRPr="00BB4922">
        <w:rPr>
          <w:rFonts w:cstheme="minorHAnsi"/>
          <w:sz w:val="24"/>
          <w:szCs w:val="24"/>
          <w:lang w:val="en-US"/>
        </w:rPr>
        <w:t xml:space="preserve">item 5 </w:t>
      </w:r>
      <w:r w:rsidR="00C676BE" w:rsidRPr="00BB4922">
        <w:rPr>
          <w:rFonts w:cstheme="minorHAnsi"/>
          <w:sz w:val="24"/>
          <w:szCs w:val="24"/>
          <w:lang w:val="en-US"/>
        </w:rPr>
        <w:t>section</w:t>
      </w:r>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4.0: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 xml:space="preserve">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w:t>
      </w:r>
      <w:proofErr w:type="gramStart"/>
      <w:r w:rsidRPr="00BB4922">
        <w:rPr>
          <w:rFonts w:cstheme="minorHAnsi"/>
          <w:color w:val="000000"/>
          <w:sz w:val="24"/>
          <w:szCs w:val="24"/>
          <w:lang w:val="en-US"/>
        </w:rPr>
        <w:t>others</w:t>
      </w:r>
      <w:proofErr w:type="gramEnd"/>
      <w:r w:rsidRPr="00BB4922">
        <w:rPr>
          <w:rFonts w:cstheme="minorHAnsi"/>
          <w:color w:val="000000"/>
          <w:sz w:val="24"/>
          <w:szCs w:val="24"/>
          <w:lang w:val="en-US"/>
        </w:rPr>
        <w:t xml:space="preserve">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 xml:space="preserve">explain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sales unit</w:t>
      </w:r>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2"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7C9499" id="Retângulo 4" o:spid="_x0000_s1026" style="position:absolute;margin-left:-7.5pt;margin-top:19.35pt;width:429.15pt;height:50.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 xml:space="preserve">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14.(</w:t>
      </w:r>
      <w:proofErr w:type="gramEnd"/>
      <w:r w:rsidRPr="00BB4922">
        <w:rPr>
          <w:rFonts w:cstheme="minorHAnsi"/>
          <w:b/>
          <w:bCs/>
          <w:sz w:val="24"/>
          <w:szCs w:val="24"/>
          <w:lang w:val="en-US"/>
        </w:rPr>
        <w:t>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lastRenderedPageBreak/>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 xml:space="preserve">Report the unit value </w:t>
      </w:r>
      <w:proofErr w:type="gramStart"/>
      <w:r w:rsidRPr="00BB4922">
        <w:rPr>
          <w:rFonts w:cstheme="minorHAnsi"/>
          <w:bCs/>
          <w:sz w:val="24"/>
          <w:szCs w:val="24"/>
          <w:lang w:val="en-US"/>
        </w:rPr>
        <w:t xml:space="preserve">of </w:t>
      </w:r>
      <w:r w:rsidR="00726DFF" w:rsidRPr="00BB4922">
        <w:rPr>
          <w:rFonts w:cstheme="minorHAnsi"/>
          <w:bCs/>
          <w:sz w:val="24"/>
          <w:szCs w:val="24"/>
          <w:lang w:val="en-US"/>
        </w:rPr>
        <w:t xml:space="preserve"> </w:t>
      </w:r>
      <w:r w:rsidRPr="00BB4922">
        <w:rPr>
          <w:rFonts w:cstheme="minorHAnsi"/>
          <w:bCs/>
          <w:sz w:val="24"/>
          <w:szCs w:val="24"/>
          <w:lang w:val="en-US"/>
        </w:rPr>
        <w:t>interest</w:t>
      </w:r>
      <w:proofErr w:type="gramEnd"/>
      <w:r w:rsidRPr="00BB4922">
        <w:rPr>
          <w:rFonts w:cstheme="minorHAnsi"/>
          <w:bCs/>
          <w:sz w:val="24"/>
          <w:szCs w:val="24"/>
          <w:lang w:val="en-US"/>
        </w:rPr>
        <w:t xml:space="preserve">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w:t>
      </w:r>
      <w:r w:rsidRPr="00BB4922">
        <w:rPr>
          <w:rFonts w:cstheme="minorHAnsi"/>
          <w:sz w:val="24"/>
          <w:szCs w:val="24"/>
          <w:lang w:val="en-US"/>
        </w:rPr>
        <w:lastRenderedPageBreak/>
        <w:t xml:space="preserve">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w:t>
      </w:r>
      <w:proofErr w:type="gramStart"/>
      <w:r w:rsidR="00A63308" w:rsidRPr="00BB4922">
        <w:rPr>
          <w:rFonts w:cstheme="minorHAnsi"/>
          <w:b/>
          <w:sz w:val="24"/>
          <w:szCs w:val="24"/>
          <w:lang w:val="en-US"/>
        </w:rPr>
        <w:t>33.(</w:t>
      </w:r>
      <w:proofErr w:type="gramEnd"/>
      <w:r w:rsidR="00A63308" w:rsidRPr="00BB4922">
        <w:rPr>
          <w:rFonts w:cstheme="minorHAnsi"/>
          <w:b/>
          <w:sz w:val="24"/>
          <w:szCs w:val="24"/>
          <w:lang w:val="en-US"/>
        </w:rPr>
        <w:t>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type of direct selling expense incurred and your basis for considering it directly related to sales of the like product.  Include a list of all direct and indirect expenses incurred and </w:t>
      </w:r>
      <w:proofErr w:type="gramStart"/>
      <w:r w:rsidRPr="00BB4922">
        <w:rPr>
          <w:rFonts w:cstheme="minorHAnsi"/>
          <w:sz w:val="24"/>
          <w:szCs w:val="24"/>
          <w:lang w:val="en-US"/>
        </w:rPr>
        <w:t>provide  a</w:t>
      </w:r>
      <w:proofErr w:type="gramEnd"/>
      <w:r w:rsidRPr="00BB4922">
        <w:rPr>
          <w:rFonts w:cstheme="minorHAnsi"/>
          <w:sz w:val="24"/>
          <w:szCs w:val="24"/>
          <w:lang w:val="en-US"/>
        </w:rPr>
        <w:t xml:space="preserve">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as well as the indirect expenses separated from the direct selling expenses reported in fields 30.0 through </w:t>
      </w:r>
      <w:proofErr w:type="gramStart"/>
      <w:r w:rsidRPr="00BB4922">
        <w:rPr>
          <w:rFonts w:cstheme="minorHAnsi"/>
          <w:sz w:val="24"/>
          <w:szCs w:val="24"/>
          <w:lang w:val="en-US"/>
        </w:rPr>
        <w:t>33.(</w:t>
      </w:r>
      <w:proofErr w:type="gramEnd"/>
      <w:r w:rsidRPr="00BB4922">
        <w:rPr>
          <w:rFonts w:cstheme="minorHAnsi"/>
          <w:sz w:val="24"/>
          <w:szCs w:val="24"/>
          <w:lang w:val="en-US"/>
        </w:rPr>
        <w:t>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 xml:space="preserve">If you did not borrow </w:t>
      </w:r>
      <w:r w:rsidRPr="00BB4922">
        <w:rPr>
          <w:rFonts w:cstheme="minorHAnsi"/>
          <w:sz w:val="24"/>
          <w:szCs w:val="24"/>
          <w:lang w:val="en-US"/>
        </w:rPr>
        <w:lastRenderedPageBreak/>
        <w:t>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1156C5">
      <w:pPr>
        <w:spacing w:after="0"/>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1156C5">
      <w:pPr>
        <w:spacing w:after="0"/>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Indicate whether the freight carrier is </w:t>
      </w:r>
      <w:proofErr w:type="gramStart"/>
      <w:r w:rsidRPr="00BB4922">
        <w:rPr>
          <w:rFonts w:cstheme="minorHAnsi"/>
          <w:sz w:val="24"/>
          <w:szCs w:val="24"/>
          <w:lang w:val="en-US"/>
        </w:rPr>
        <w:t>a</w:t>
      </w:r>
      <w:proofErr w:type="gramEnd"/>
      <w:r w:rsidRPr="00BB4922">
        <w:rPr>
          <w:rFonts w:cstheme="minorHAnsi"/>
          <w:sz w:val="24"/>
          <w:szCs w:val="24"/>
          <w:lang w:val="en-US"/>
        </w:rPr>
        <w:t xml:space="preserve">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 xml:space="preserve">country of </w:t>
      </w:r>
      <w:proofErr w:type="spellStart"/>
      <w:r w:rsidR="00023431" w:rsidRPr="00BB4922">
        <w:rPr>
          <w:rFonts w:cstheme="minorHAnsi"/>
          <w:sz w:val="24"/>
          <w:szCs w:val="24"/>
          <w:lang w:val="en-US"/>
        </w:rPr>
        <w:t>manufacturing</w:t>
      </w:r>
      <w:r w:rsidRPr="00BB4922">
        <w:rPr>
          <w:rFonts w:cstheme="minorHAnsi"/>
          <w:sz w:val="24"/>
          <w:szCs w:val="24"/>
          <w:lang w:val="en-US"/>
        </w:rPr>
        <w:t>to</w:t>
      </w:r>
      <w:proofErr w:type="spellEnd"/>
      <w:r w:rsidRPr="00BB4922">
        <w:rPr>
          <w:rFonts w:cstheme="minorHAnsi"/>
          <w:sz w:val="24"/>
          <w:szCs w:val="24"/>
          <w:lang w:val="en-US"/>
        </w:rPr>
        <w:t xml:space="preserve">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proofErr w:type="gramStart"/>
      <w:r w:rsidRPr="00BB4922">
        <w:rPr>
          <w:rFonts w:cstheme="minorHAnsi"/>
          <w:b/>
          <w:bCs/>
          <w:sz w:val="24"/>
          <w:szCs w:val="24"/>
          <w:lang w:val="en-US"/>
        </w:rPr>
        <w:t>Third-Country Customs Duty</w:t>
      </w:r>
      <w:proofErr w:type="gramEnd"/>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w:t>
            </w:r>
            <w:proofErr w:type="gramStart"/>
            <w:r w:rsidRPr="00BB4922">
              <w:rPr>
                <w:rFonts w:cstheme="minorHAnsi"/>
                <w:b/>
                <w:sz w:val="24"/>
                <w:szCs w:val="24"/>
                <w:lang w:val="en-US"/>
              </w:rPr>
              <w:t xml:space="preserve">-  </w:t>
            </w:r>
            <w:r w:rsidR="00832020" w:rsidRPr="00BB4922">
              <w:rPr>
                <w:rFonts w:cstheme="minorHAnsi"/>
                <w:b/>
                <w:sz w:val="24"/>
                <w:szCs w:val="24"/>
                <w:lang w:val="en-US"/>
              </w:rPr>
              <w:t>Total</w:t>
            </w:r>
            <w:proofErr w:type="gramEnd"/>
            <w:r w:rsidR="00832020" w:rsidRPr="00BB4922">
              <w:rPr>
                <w:rFonts w:cstheme="minorHAnsi"/>
                <w:b/>
                <w:sz w:val="24"/>
                <w:szCs w:val="24"/>
                <w:lang w:val="en-US"/>
              </w:rPr>
              <w:t xml:space="preserve">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r w:rsidRPr="00BB4922">
        <w:rPr>
          <w:rFonts w:cstheme="minorHAnsi"/>
          <w:i/>
          <w:sz w:val="24"/>
          <w:szCs w:val="24"/>
          <w:lang w:val="en-US"/>
        </w:rPr>
        <w:t xml:space="preserve">Thereby, the purpose of this item is </w:t>
      </w:r>
      <w:proofErr w:type="gramStart"/>
      <w:r w:rsidRPr="00BB4922">
        <w:rPr>
          <w:rFonts w:cstheme="minorHAnsi"/>
          <w:i/>
          <w:sz w:val="24"/>
          <w:szCs w:val="24"/>
          <w:lang w:val="en-US"/>
        </w:rPr>
        <w:t>assess</w:t>
      </w:r>
      <w:proofErr w:type="gramEnd"/>
      <w:r w:rsidRPr="00BB4922">
        <w:rPr>
          <w:rFonts w:cstheme="minorHAnsi"/>
          <w:i/>
          <w:sz w:val="24"/>
          <w:szCs w:val="24"/>
          <w:lang w:val="en-US"/>
        </w:rPr>
        <w:t xml:space="preserve">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00417F4F" w:rsidRPr="00BB4922">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AA5A25"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AA5A25"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to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w:t>
            </w:r>
            <w:proofErr w:type="spellStart"/>
            <w:r w:rsidR="00DE1635" w:rsidRPr="00BB4922">
              <w:rPr>
                <w:rFonts w:cstheme="minorHAnsi"/>
                <w:bCs/>
                <w:color w:val="000000" w:themeColor="text1"/>
                <w:sz w:val="24"/>
                <w:szCs w:val="24"/>
                <w:lang w:val="en-US"/>
              </w:rPr>
              <w:t>e.g</w:t>
            </w:r>
            <w:proofErr w:type="spellEnd"/>
            <w:r w:rsidR="00DE1635" w:rsidRPr="00BB4922">
              <w:rPr>
                <w:rFonts w:cstheme="minorHAnsi"/>
                <w:bCs/>
                <w:color w:val="000000" w:themeColor="text1"/>
                <w:sz w:val="24"/>
                <w:szCs w:val="24"/>
                <w:lang w:val="en-US"/>
              </w:rPr>
              <w:t xml:space="preserve">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AA5A25"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AA5A25"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 xml:space="preserve">electrical energy or any other energy source (e.g. </w:t>
            </w:r>
            <w:proofErr w:type="spellStart"/>
            <w:r w:rsidRPr="00BB4922">
              <w:rPr>
                <w:rFonts w:cstheme="minorHAnsi"/>
                <w:sz w:val="24"/>
                <w:szCs w:val="24"/>
                <w:lang w:val="en-US"/>
              </w:rPr>
              <w:t>termic</w:t>
            </w:r>
            <w:proofErr w:type="spellEnd"/>
            <w:r w:rsidRPr="00BB4922">
              <w:rPr>
                <w:rFonts w:cstheme="minorHAnsi"/>
                <w:sz w:val="24"/>
                <w:szCs w:val="24"/>
                <w:lang w:val="en-US"/>
              </w:rPr>
              <w:t>,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lastRenderedPageBreak/>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AA5A25"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lastRenderedPageBreak/>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AA5A25"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AA5A25"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 xml:space="preserve">In addition, report, in the column to the right, the unit consumption which refers to direct labor, </w:t>
            </w:r>
            <w:proofErr w:type="spellStart"/>
            <w:r w:rsidRPr="00BB4922">
              <w:rPr>
                <w:rFonts w:cstheme="minorHAnsi"/>
                <w:sz w:val="24"/>
                <w:szCs w:val="24"/>
                <w:lang w:val="en-US"/>
              </w:rPr>
              <w:t>i</w:t>
            </w:r>
            <w:proofErr w:type="spellEnd"/>
            <w:r w:rsidRPr="00BB4922">
              <w:rPr>
                <w:rFonts w:cstheme="minorHAnsi"/>
                <w:sz w:val="24"/>
                <w:szCs w:val="24"/>
                <w:lang w:val="en-US"/>
              </w:rPr>
              <w:t>. e., the number of hours worked needed to the manufacturing of one unit of the product.</w:t>
            </w:r>
          </w:p>
        </w:tc>
      </w:tr>
      <w:tr w:rsidR="008D2CE0" w:rsidRPr="00AA5A25"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AA5A25"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Report the total fixed cost, which shall correspond to 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w:t>
            </w:r>
            <w:r w:rsidRPr="00BB4922">
              <w:rPr>
                <w:rFonts w:cstheme="minorHAnsi"/>
                <w:sz w:val="24"/>
                <w:szCs w:val="24"/>
                <w:lang w:val="en-US"/>
              </w:rPr>
              <w:lastRenderedPageBreak/>
              <w:t xml:space="preserve">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AA5A25"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lastRenderedPageBreak/>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AA5A25"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AA5A25"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AA5A25"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AA5A25"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lastRenderedPageBreak/>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AA5A25"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lastRenderedPageBreak/>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6.1.4.,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53"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F98744" id="Retângulo 15" o:spid="_x0000_s1026" style="position:absolute;margin-left:-8.65pt;margin-top:15.75pt;width:522.4pt;height:135.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44"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709F8" id="Retângulo 3" o:spid="_x0000_s1026" style="position:absolute;margin-left:1pt;margin-top:-9.15pt;width:429.15pt;height:26.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3"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9E7135" id="Retângulo 2" o:spid="_x0000_s1026" style="position:absolute;margin-left:1pt;margin-top:18.8pt;width:429.15pt;height:26.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ECODIP</w:t>
      </w:r>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proofErr w:type="gramStart"/>
      <w:r w:rsidR="00E43746" w:rsidRPr="00BB4922">
        <w:rPr>
          <w:rFonts w:cstheme="minorHAnsi"/>
          <w:sz w:val="24"/>
          <w:szCs w:val="24"/>
          <w:lang w:val="en-US"/>
        </w:rPr>
        <w:t>to</w:t>
      </w:r>
      <w:proofErr w:type="gramEnd"/>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 xml:space="preserve">xplain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lastRenderedPageBreak/>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5"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3948A" id="Retângulo 1" o:spid="_x0000_s1026" style="position:absolute;margin-left:-8.05pt;margin-top:19.35pt;width:429.15pt;height:4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w:t>
      </w:r>
      <w:r w:rsidRPr="00BB4922">
        <w:rPr>
          <w:rFonts w:cstheme="minorHAnsi"/>
          <w:sz w:val="24"/>
          <w:szCs w:val="24"/>
          <w:lang w:val="en-US"/>
        </w:rPr>
        <w:lastRenderedPageBreak/>
        <w:t xml:space="preserve">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 xml:space="preserve">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14.(</w:t>
      </w:r>
      <w:proofErr w:type="gramEnd"/>
      <w:r w:rsidRPr="00BB4922">
        <w:rPr>
          <w:rFonts w:cstheme="minorHAnsi"/>
          <w:b/>
          <w:bCs/>
          <w:sz w:val="24"/>
          <w:szCs w:val="24"/>
          <w:lang w:val="en-US"/>
        </w:rPr>
        <w:t>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lastRenderedPageBreak/>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AA5A25"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w:t>
      </w:r>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EMCARCORR</w:t>
      </w:r>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EFRETINTL</w:t>
      </w:r>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ESEGINTL</w:t>
      </w:r>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EFRETINTPOAR</w:t>
      </w:r>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EFRETINTCLI</w:t>
      </w:r>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EIIBRA</w:t>
      </w:r>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EREMBIMP</w:t>
      </w:r>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submit your worksheets as an </w:t>
      </w:r>
      <w:r w:rsidRPr="00BB4922">
        <w:rPr>
          <w:rFonts w:cstheme="minorHAnsi"/>
          <w:sz w:val="24"/>
          <w:szCs w:val="24"/>
          <w:lang w:val="en-US"/>
        </w:rPr>
        <w:lastRenderedPageBreak/>
        <w:t>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w:t>
      </w:r>
      <w:proofErr w:type="gramStart"/>
      <w:r w:rsidR="00A24301" w:rsidRPr="00BB4922">
        <w:rPr>
          <w:rFonts w:cstheme="minorHAnsi"/>
          <w:b/>
          <w:sz w:val="24"/>
          <w:szCs w:val="24"/>
          <w:lang w:val="en-US"/>
        </w:rPr>
        <w:t>4</w:t>
      </w:r>
      <w:r w:rsidR="00E6741D" w:rsidRPr="00BB4922">
        <w:rPr>
          <w:rFonts w:cstheme="minorHAnsi"/>
          <w:b/>
          <w:sz w:val="24"/>
          <w:szCs w:val="24"/>
          <w:lang w:val="en-US"/>
        </w:rPr>
        <w:t>0</w:t>
      </w:r>
      <w:r w:rsidR="00A24301" w:rsidRPr="00BB4922">
        <w:rPr>
          <w:rFonts w:cstheme="minorHAnsi"/>
          <w:b/>
          <w:sz w:val="24"/>
          <w:szCs w:val="24"/>
          <w:lang w:val="en-US"/>
        </w:rPr>
        <w:t>.(</w:t>
      </w:r>
      <w:proofErr w:type="gramEnd"/>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2F3F31" w:rsidRDefault="00A24301" w:rsidP="0042722A">
      <w:pPr>
        <w:tabs>
          <w:tab w:val="left" w:pos="-1440"/>
        </w:tabs>
        <w:ind w:left="2832" w:hanging="2832"/>
        <w:jc w:val="both"/>
        <w:rPr>
          <w:rFonts w:cstheme="minorHAnsi"/>
          <w:b/>
          <w:sz w:val="23"/>
          <w:szCs w:val="23"/>
          <w:lang w:val="en-US"/>
        </w:rPr>
      </w:pPr>
      <w:r w:rsidRPr="002F3F31">
        <w:rPr>
          <w:rFonts w:cstheme="minorHAnsi"/>
          <w:b/>
          <w:sz w:val="23"/>
          <w:szCs w:val="23"/>
          <w:lang w:val="en-US"/>
        </w:rPr>
        <w:t>FIELD NUMBER 4</w:t>
      </w:r>
      <w:r w:rsidR="00E6741D" w:rsidRPr="002F3F31">
        <w:rPr>
          <w:rFonts w:cstheme="minorHAnsi"/>
          <w:b/>
          <w:sz w:val="23"/>
          <w:szCs w:val="23"/>
          <w:lang w:val="en-US"/>
        </w:rPr>
        <w:t>1</w:t>
      </w:r>
      <w:r w:rsidRPr="002F3F31">
        <w:rPr>
          <w:rFonts w:cstheme="minorHAnsi"/>
          <w:b/>
          <w:sz w:val="23"/>
          <w:szCs w:val="23"/>
          <w:lang w:val="en-US"/>
        </w:rPr>
        <w:t>.0:</w:t>
      </w:r>
      <w:r w:rsidRPr="002F3F31">
        <w:rPr>
          <w:rFonts w:cstheme="minorHAnsi"/>
          <w:b/>
          <w:sz w:val="23"/>
          <w:szCs w:val="23"/>
          <w:lang w:val="en-US"/>
        </w:rPr>
        <w:tab/>
        <w:t>Indirect Selling Expenses</w:t>
      </w:r>
      <w:r w:rsidR="0042722A" w:rsidRPr="002F3F31">
        <w:rPr>
          <w:rFonts w:cstheme="minorHAnsi"/>
          <w:b/>
          <w:sz w:val="23"/>
          <w:szCs w:val="23"/>
          <w:lang w:val="en-US"/>
        </w:rPr>
        <w:t xml:space="preserve"> per Unit</w:t>
      </w:r>
      <w:r w:rsidRPr="002F3F31">
        <w:rPr>
          <w:rFonts w:cstheme="minorHAnsi"/>
          <w:b/>
          <w:sz w:val="23"/>
          <w:szCs w:val="23"/>
          <w:lang w:val="en-US"/>
        </w:rPr>
        <w:t xml:space="preserve"> Incurred in the </w:t>
      </w:r>
      <w:r w:rsidR="00023431" w:rsidRPr="002F3F31">
        <w:rPr>
          <w:rFonts w:cstheme="minorHAnsi"/>
          <w:b/>
          <w:sz w:val="23"/>
          <w:szCs w:val="23"/>
          <w:lang w:val="en-US"/>
        </w:rPr>
        <w:t xml:space="preserve">Country of </w:t>
      </w:r>
      <w:r w:rsidR="00F66541" w:rsidRPr="002F3F31">
        <w:rPr>
          <w:rFonts w:cstheme="minorHAnsi"/>
          <w:b/>
          <w:sz w:val="23"/>
          <w:szCs w:val="23"/>
          <w:lang w:val="en-US"/>
        </w:rPr>
        <w:t>M</w:t>
      </w:r>
      <w:r w:rsidR="00023431" w:rsidRPr="002F3F31">
        <w:rPr>
          <w:rFonts w:cstheme="minorHAnsi"/>
          <w:b/>
          <w:sz w:val="23"/>
          <w:szCs w:val="23"/>
          <w:lang w:val="en-US"/>
        </w:rPr>
        <w:t>anufacturing</w:t>
      </w:r>
      <w:r w:rsidR="00F66541" w:rsidRPr="002F3F31">
        <w:rPr>
          <w:rFonts w:cstheme="minorHAnsi"/>
          <w:b/>
          <w:sz w:val="23"/>
          <w:szCs w:val="23"/>
          <w:lang w:val="en-US"/>
        </w:rPr>
        <w:t xml:space="preserve"> </w:t>
      </w:r>
      <w:r w:rsidR="00617151" w:rsidRPr="002F3F31">
        <w:rPr>
          <w:rFonts w:cstheme="minorHAnsi"/>
          <w:b/>
          <w:sz w:val="23"/>
          <w:szCs w:val="23"/>
          <w:lang w:val="en-US"/>
        </w:rPr>
        <w:t>(</w:t>
      </w:r>
      <w:r w:rsidR="00DF5298" w:rsidRPr="002F3F31">
        <w:rPr>
          <w:rFonts w:cstheme="minorHAnsi"/>
          <w:b/>
          <w:sz w:val="23"/>
          <w:szCs w:val="23"/>
          <w:lang w:val="en-US"/>
        </w:rPr>
        <w:t>currency/</w:t>
      </w:r>
      <w:r w:rsidR="004F76A9" w:rsidRPr="002F3F31">
        <w:rPr>
          <w:rFonts w:cstheme="minorHAnsi"/>
          <w:b/>
          <w:sz w:val="23"/>
          <w:szCs w:val="23"/>
          <w:lang w:val="en-US"/>
        </w:rPr>
        <w:t>unit</w:t>
      </w:r>
      <w:r w:rsidR="00DF5298" w:rsidRPr="002F3F31">
        <w:rPr>
          <w:rFonts w:cstheme="minorHAnsi"/>
          <w:b/>
          <w:sz w:val="23"/>
          <w:szCs w:val="23"/>
          <w:lang w:val="en-US"/>
        </w:rPr>
        <w:t>)</w:t>
      </w:r>
    </w:p>
    <w:p w14:paraId="4709DC61"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t>EDESPIND</w:t>
      </w:r>
    </w:p>
    <w:p w14:paraId="605841D0"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Description:</w:t>
      </w:r>
      <w:r w:rsidRPr="002F3F31">
        <w:rPr>
          <w:rFonts w:cstheme="minorHAnsi"/>
          <w:sz w:val="23"/>
          <w:szCs w:val="23"/>
          <w:lang w:val="en-US"/>
        </w:rPr>
        <w:tab/>
        <w:t xml:space="preserve">Report the unit cost of indirect selling expenses (e.g., sales office rent and salesmen’s salaries) incurred </w:t>
      </w:r>
      <w:r w:rsidR="00A3282A" w:rsidRPr="002F3F31">
        <w:rPr>
          <w:rFonts w:cstheme="minorHAnsi"/>
          <w:sz w:val="23"/>
          <w:szCs w:val="23"/>
          <w:lang w:val="en-US"/>
        </w:rPr>
        <w:t>in the sale</w:t>
      </w:r>
      <w:r w:rsidR="00F14E0C" w:rsidRPr="002F3F31">
        <w:rPr>
          <w:rFonts w:cstheme="minorHAnsi"/>
          <w:sz w:val="23"/>
          <w:szCs w:val="23"/>
          <w:lang w:val="en-US"/>
        </w:rPr>
        <w:t>s</w:t>
      </w:r>
      <w:r w:rsidR="00A3282A" w:rsidRPr="002F3F31">
        <w:rPr>
          <w:rFonts w:cstheme="minorHAnsi"/>
          <w:sz w:val="23"/>
          <w:szCs w:val="23"/>
          <w:lang w:val="en-US"/>
        </w:rPr>
        <w:t xml:space="preserve"> of the product </w:t>
      </w:r>
      <w:r w:rsidRPr="002F3F31">
        <w:rPr>
          <w:rFonts w:cstheme="minorHAnsi"/>
          <w:sz w:val="23"/>
          <w:szCs w:val="23"/>
          <w:lang w:val="en-US"/>
        </w:rPr>
        <w:t xml:space="preserve">in the foreign market.  Where indirect selling expenses have been </w:t>
      </w:r>
      <w:r w:rsidR="00495ED4" w:rsidRPr="002F3F31">
        <w:rPr>
          <w:rFonts w:cstheme="minorHAnsi"/>
          <w:sz w:val="23"/>
          <w:szCs w:val="23"/>
          <w:lang w:val="en-US"/>
        </w:rPr>
        <w:t>paid</w:t>
      </w:r>
      <w:r w:rsidRPr="002F3F31">
        <w:rPr>
          <w:rFonts w:cstheme="minorHAnsi"/>
          <w:sz w:val="23"/>
          <w:szCs w:val="23"/>
          <w:lang w:val="en-US"/>
        </w:rPr>
        <w:t xml:space="preserve"> </w:t>
      </w:r>
      <w:r w:rsidR="00495ED4" w:rsidRPr="002F3F31">
        <w:rPr>
          <w:rFonts w:cstheme="minorHAnsi"/>
          <w:sz w:val="23"/>
          <w:szCs w:val="23"/>
          <w:lang w:val="en-US"/>
        </w:rPr>
        <w:t xml:space="preserve">by </w:t>
      </w:r>
      <w:r w:rsidRPr="002F3F31">
        <w:rPr>
          <w:rFonts w:cstheme="minorHAnsi"/>
          <w:sz w:val="23"/>
          <w:szCs w:val="23"/>
          <w:lang w:val="en-US"/>
        </w:rPr>
        <w:t xml:space="preserve">the producer </w:t>
      </w:r>
      <w:r w:rsidR="00495ED4" w:rsidRPr="002F3F31">
        <w:rPr>
          <w:rFonts w:cstheme="minorHAnsi"/>
          <w:sz w:val="23"/>
          <w:szCs w:val="23"/>
          <w:lang w:val="en-US"/>
        </w:rPr>
        <w:t>or by</w:t>
      </w:r>
      <w:r w:rsidRPr="002F3F31">
        <w:rPr>
          <w:rFonts w:cstheme="minorHAnsi"/>
          <w:sz w:val="23"/>
          <w:szCs w:val="23"/>
          <w:lang w:val="en-US"/>
        </w:rPr>
        <w:t xml:space="preserve"> an affiliated reseller, create separate fields for the expenses of each company.</w:t>
      </w:r>
    </w:p>
    <w:p w14:paraId="34E1BAD4"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Narrative:</w:t>
      </w:r>
      <w:r w:rsidRPr="002F3F31">
        <w:rPr>
          <w:rFonts w:cstheme="minorHAnsi"/>
          <w:sz w:val="23"/>
          <w:szCs w:val="23"/>
          <w:lang w:val="en-US"/>
        </w:rPr>
        <w:tab/>
        <w:t xml:space="preserve">Describe the sales overhead expenses incurred.  Include a list of the overhead expenses incurred and provide worksheets demonstrating the allocation of these expenses, </w:t>
      </w:r>
      <w:r w:rsidR="00E87D1D" w:rsidRPr="002F3F31">
        <w:rPr>
          <w:rFonts w:cstheme="minorHAnsi"/>
          <w:sz w:val="23"/>
          <w:szCs w:val="23"/>
          <w:lang w:val="en-US"/>
        </w:rPr>
        <w:t xml:space="preserve">as well as those excluded from the condition established in fields </w:t>
      </w:r>
      <w:r w:rsidRPr="002F3F31">
        <w:rPr>
          <w:rFonts w:cstheme="minorHAnsi"/>
          <w:sz w:val="23"/>
          <w:szCs w:val="23"/>
          <w:lang w:val="en-US"/>
        </w:rPr>
        <w:t>3</w:t>
      </w:r>
      <w:r w:rsidR="00E6741D" w:rsidRPr="002F3F31">
        <w:rPr>
          <w:rFonts w:cstheme="minorHAnsi"/>
          <w:sz w:val="23"/>
          <w:szCs w:val="23"/>
          <w:lang w:val="en-US"/>
        </w:rPr>
        <w:t>7</w:t>
      </w:r>
      <w:r w:rsidRPr="002F3F31">
        <w:rPr>
          <w:rFonts w:cstheme="minorHAnsi"/>
          <w:sz w:val="23"/>
          <w:szCs w:val="23"/>
          <w:lang w:val="en-US"/>
        </w:rPr>
        <w:t xml:space="preserve">.0 through </w:t>
      </w:r>
      <w:proofErr w:type="gramStart"/>
      <w:r w:rsidRPr="002F3F31">
        <w:rPr>
          <w:rFonts w:cstheme="minorHAnsi"/>
          <w:sz w:val="23"/>
          <w:szCs w:val="23"/>
          <w:lang w:val="en-US"/>
        </w:rPr>
        <w:t>4</w:t>
      </w:r>
      <w:r w:rsidR="00E6741D" w:rsidRPr="002F3F31">
        <w:rPr>
          <w:rFonts w:cstheme="minorHAnsi"/>
          <w:sz w:val="23"/>
          <w:szCs w:val="23"/>
          <w:lang w:val="en-US"/>
        </w:rPr>
        <w:t>0</w:t>
      </w:r>
      <w:r w:rsidRPr="002F3F31">
        <w:rPr>
          <w:rFonts w:cstheme="minorHAnsi"/>
          <w:sz w:val="23"/>
          <w:szCs w:val="23"/>
          <w:lang w:val="en-US"/>
        </w:rPr>
        <w:t>.(</w:t>
      </w:r>
      <w:proofErr w:type="gramEnd"/>
      <w:r w:rsidRPr="002F3F31">
        <w:rPr>
          <w:rFonts w:cstheme="minorHAnsi"/>
          <w:sz w:val="23"/>
          <w:szCs w:val="23"/>
          <w:lang w:val="en-US"/>
        </w:rPr>
        <w:t>1-n).  Where more than one company incurred indirect selling expenses, submit separate worksheets for each.</w:t>
      </w:r>
    </w:p>
    <w:p w14:paraId="52C930EE" w14:textId="77777777" w:rsidR="0027346B" w:rsidRPr="002F3F31" w:rsidRDefault="0027346B" w:rsidP="00035C9A">
      <w:pPr>
        <w:tabs>
          <w:tab w:val="left" w:pos="-1440"/>
        </w:tabs>
        <w:spacing w:after="0" w:line="240" w:lineRule="auto"/>
        <w:ind w:left="2124" w:hanging="2124"/>
        <w:jc w:val="both"/>
        <w:rPr>
          <w:rFonts w:cstheme="minorHAnsi"/>
          <w:b/>
          <w:sz w:val="23"/>
          <w:szCs w:val="23"/>
          <w:lang w:val="en-US"/>
        </w:rPr>
      </w:pPr>
    </w:p>
    <w:p w14:paraId="0B66F31B" w14:textId="77777777" w:rsidR="00A24301" w:rsidRPr="002F3F31" w:rsidRDefault="00A24301" w:rsidP="0042722A">
      <w:pPr>
        <w:tabs>
          <w:tab w:val="left" w:pos="-1440"/>
        </w:tabs>
        <w:ind w:left="2832" w:hanging="2832"/>
        <w:jc w:val="both"/>
        <w:rPr>
          <w:rFonts w:cstheme="minorHAnsi"/>
          <w:b/>
          <w:sz w:val="23"/>
          <w:szCs w:val="23"/>
          <w:lang w:val="en-US"/>
        </w:rPr>
      </w:pPr>
      <w:r w:rsidRPr="002F3F31">
        <w:rPr>
          <w:rFonts w:cstheme="minorHAnsi"/>
          <w:b/>
          <w:sz w:val="23"/>
          <w:szCs w:val="23"/>
          <w:lang w:val="en-US"/>
        </w:rPr>
        <w:t>FIELD NUMBER 4</w:t>
      </w:r>
      <w:r w:rsidR="00E6741D" w:rsidRPr="002F3F31">
        <w:rPr>
          <w:rFonts w:cstheme="minorHAnsi"/>
          <w:b/>
          <w:sz w:val="23"/>
          <w:szCs w:val="23"/>
          <w:lang w:val="en-US"/>
        </w:rPr>
        <w:t>2</w:t>
      </w:r>
      <w:r w:rsidRPr="002F3F31">
        <w:rPr>
          <w:rFonts w:cstheme="minorHAnsi"/>
          <w:b/>
          <w:sz w:val="23"/>
          <w:szCs w:val="23"/>
          <w:lang w:val="en-US"/>
        </w:rPr>
        <w:t>.0:</w:t>
      </w:r>
      <w:r w:rsidRPr="002F3F31">
        <w:rPr>
          <w:rFonts w:cstheme="minorHAnsi"/>
          <w:b/>
          <w:sz w:val="23"/>
          <w:szCs w:val="23"/>
          <w:lang w:val="en-US"/>
        </w:rPr>
        <w:tab/>
        <w:t>Indirect Selling Expenses</w:t>
      </w:r>
      <w:r w:rsidR="0042722A" w:rsidRPr="002F3F31">
        <w:rPr>
          <w:rFonts w:cstheme="minorHAnsi"/>
          <w:b/>
          <w:sz w:val="23"/>
          <w:szCs w:val="23"/>
          <w:lang w:val="en-US"/>
        </w:rPr>
        <w:t xml:space="preserve"> per Unit</w:t>
      </w:r>
      <w:r w:rsidRPr="002F3F31">
        <w:rPr>
          <w:rFonts w:cstheme="minorHAnsi"/>
          <w:b/>
          <w:sz w:val="23"/>
          <w:szCs w:val="23"/>
          <w:lang w:val="en-US"/>
        </w:rPr>
        <w:t xml:space="preserve"> Incurred in </w:t>
      </w:r>
      <w:proofErr w:type="gramStart"/>
      <w:r w:rsidRPr="002F3F31">
        <w:rPr>
          <w:rFonts w:cstheme="minorHAnsi"/>
          <w:b/>
          <w:sz w:val="23"/>
          <w:szCs w:val="23"/>
          <w:lang w:val="en-US"/>
        </w:rPr>
        <w:t xml:space="preserve">Brazil </w:t>
      </w:r>
      <w:r w:rsidR="00DF5298" w:rsidRPr="002F3F31">
        <w:rPr>
          <w:rFonts w:cstheme="minorHAnsi"/>
          <w:b/>
          <w:sz w:val="23"/>
          <w:szCs w:val="23"/>
          <w:lang w:val="en-US"/>
        </w:rPr>
        <w:t xml:space="preserve"> (</w:t>
      </w:r>
      <w:proofErr w:type="gramEnd"/>
      <w:r w:rsidR="00DF5298" w:rsidRPr="002F3F31">
        <w:rPr>
          <w:rFonts w:cstheme="minorHAnsi"/>
          <w:b/>
          <w:sz w:val="23"/>
          <w:szCs w:val="23"/>
          <w:lang w:val="en-US"/>
        </w:rPr>
        <w:t>currency/</w:t>
      </w:r>
      <w:r w:rsidR="004F76A9" w:rsidRPr="002F3F31">
        <w:rPr>
          <w:rFonts w:cstheme="minorHAnsi"/>
          <w:b/>
          <w:sz w:val="23"/>
          <w:szCs w:val="23"/>
          <w:lang w:val="en-US"/>
        </w:rPr>
        <w:t>unit</w:t>
      </w:r>
      <w:r w:rsidR="00DF5298" w:rsidRPr="002F3F31">
        <w:rPr>
          <w:rFonts w:cstheme="minorHAnsi"/>
          <w:b/>
          <w:sz w:val="23"/>
          <w:szCs w:val="23"/>
          <w:lang w:val="en-US"/>
        </w:rPr>
        <w:t>)</w:t>
      </w:r>
    </w:p>
    <w:p w14:paraId="078901B8"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t>EDESPINDBRA</w:t>
      </w:r>
    </w:p>
    <w:p w14:paraId="2E139815"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Description:</w:t>
      </w:r>
      <w:r w:rsidRPr="002F3F31">
        <w:rPr>
          <w:rFonts w:cstheme="minorHAnsi"/>
          <w:sz w:val="23"/>
          <w:szCs w:val="23"/>
          <w:lang w:val="en-US"/>
        </w:rPr>
        <w:tab/>
        <w:t xml:space="preserve">Report the unit cost of indirect selling expenses (e.g., sales office rent and salesmen’s salaries) incurred </w:t>
      </w:r>
      <w:r w:rsidR="00F14E0C" w:rsidRPr="002F3F31">
        <w:rPr>
          <w:rFonts w:cstheme="minorHAnsi"/>
          <w:sz w:val="23"/>
          <w:szCs w:val="23"/>
          <w:lang w:val="en-US"/>
        </w:rPr>
        <w:t>in the sales of</w:t>
      </w:r>
      <w:r w:rsidRPr="002F3F31">
        <w:rPr>
          <w:rFonts w:cstheme="minorHAnsi"/>
          <w:sz w:val="23"/>
          <w:szCs w:val="23"/>
          <w:lang w:val="en-US"/>
        </w:rPr>
        <w:t xml:space="preserve"> the product in the Brazilian market.  Where indirect selling expenses have</w:t>
      </w:r>
      <w:r w:rsidR="00F14E0C" w:rsidRPr="002F3F31">
        <w:rPr>
          <w:rFonts w:cstheme="minorHAnsi"/>
          <w:sz w:val="23"/>
          <w:szCs w:val="23"/>
          <w:lang w:val="en-US"/>
        </w:rPr>
        <w:t xml:space="preserve"> been incurred by the producer or by</w:t>
      </w:r>
      <w:r w:rsidRPr="002F3F31">
        <w:rPr>
          <w:rFonts w:cstheme="minorHAnsi"/>
          <w:sz w:val="23"/>
          <w:szCs w:val="23"/>
          <w:lang w:val="en-US"/>
        </w:rPr>
        <w:t xml:space="preserve"> an affiliated reseller, create separate fields for the expenses of each company.</w:t>
      </w:r>
    </w:p>
    <w:p w14:paraId="40BE25DC"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Narrative:</w:t>
      </w:r>
      <w:r w:rsidRPr="002F3F31">
        <w:rPr>
          <w:rFonts w:cstheme="minorHAnsi"/>
          <w:sz w:val="23"/>
          <w:szCs w:val="23"/>
          <w:lang w:val="en-US"/>
        </w:rPr>
        <w:tab/>
        <w:t>Describe the sales overhead expenses incurred.  Include a list of the overhead expenses incurred and provide worksheets demonstrating the allocation of these expenses, as well as th</w:t>
      </w:r>
      <w:r w:rsidR="004E4FC6" w:rsidRPr="002F3F31">
        <w:rPr>
          <w:rFonts w:cstheme="minorHAnsi"/>
          <w:sz w:val="23"/>
          <w:szCs w:val="23"/>
          <w:lang w:val="en-US"/>
        </w:rPr>
        <w:t xml:space="preserve">ose excluded from the condition established </w:t>
      </w:r>
      <w:r w:rsidRPr="002F3F31">
        <w:rPr>
          <w:rFonts w:cstheme="minorHAnsi"/>
          <w:sz w:val="23"/>
          <w:szCs w:val="23"/>
          <w:lang w:val="en-US"/>
        </w:rPr>
        <w:t>in fields 3</w:t>
      </w:r>
      <w:r w:rsidR="00E6741D" w:rsidRPr="002F3F31">
        <w:rPr>
          <w:rFonts w:cstheme="minorHAnsi"/>
          <w:sz w:val="23"/>
          <w:szCs w:val="23"/>
          <w:lang w:val="en-US"/>
        </w:rPr>
        <w:t>7</w:t>
      </w:r>
      <w:r w:rsidRPr="002F3F31">
        <w:rPr>
          <w:rFonts w:cstheme="minorHAnsi"/>
          <w:sz w:val="23"/>
          <w:szCs w:val="23"/>
          <w:lang w:val="en-US"/>
        </w:rPr>
        <w:t xml:space="preserve">.0 through </w:t>
      </w:r>
      <w:proofErr w:type="gramStart"/>
      <w:r w:rsidRPr="002F3F31">
        <w:rPr>
          <w:rFonts w:cstheme="minorHAnsi"/>
          <w:sz w:val="23"/>
          <w:szCs w:val="23"/>
          <w:lang w:val="en-US"/>
        </w:rPr>
        <w:t>4</w:t>
      </w:r>
      <w:r w:rsidR="00E6741D" w:rsidRPr="002F3F31">
        <w:rPr>
          <w:rFonts w:cstheme="minorHAnsi"/>
          <w:sz w:val="23"/>
          <w:szCs w:val="23"/>
          <w:lang w:val="en-US"/>
        </w:rPr>
        <w:t>0</w:t>
      </w:r>
      <w:r w:rsidRPr="002F3F31">
        <w:rPr>
          <w:rFonts w:cstheme="minorHAnsi"/>
          <w:sz w:val="23"/>
          <w:szCs w:val="23"/>
          <w:lang w:val="en-US"/>
        </w:rPr>
        <w:t>.(</w:t>
      </w:r>
      <w:proofErr w:type="gramEnd"/>
      <w:r w:rsidRPr="002F3F31">
        <w:rPr>
          <w:rFonts w:cstheme="minorHAnsi"/>
          <w:sz w:val="23"/>
          <w:szCs w:val="23"/>
          <w:lang w:val="en-US"/>
        </w:rPr>
        <w:t>1-n).  Where more than one company incurred indirect selling expenses, submit separate worksheets for each.</w:t>
      </w:r>
    </w:p>
    <w:p w14:paraId="59BF46A8" w14:textId="77777777" w:rsidR="0027346B" w:rsidRPr="002F3F31" w:rsidRDefault="0027346B" w:rsidP="00035C9A">
      <w:pPr>
        <w:spacing w:after="0" w:line="240" w:lineRule="auto"/>
        <w:rPr>
          <w:rFonts w:cstheme="minorHAnsi"/>
          <w:b/>
          <w:sz w:val="23"/>
          <w:szCs w:val="23"/>
          <w:lang w:val="en-US"/>
        </w:rPr>
      </w:pPr>
    </w:p>
    <w:p w14:paraId="0614714C" w14:textId="77777777" w:rsidR="00A24301" w:rsidRPr="002F3F31" w:rsidRDefault="00A24301" w:rsidP="0042722A">
      <w:pPr>
        <w:ind w:left="2832" w:hanging="2832"/>
        <w:rPr>
          <w:rFonts w:cstheme="minorHAnsi"/>
          <w:b/>
          <w:sz w:val="23"/>
          <w:szCs w:val="23"/>
          <w:lang w:val="en-US"/>
        </w:rPr>
      </w:pPr>
      <w:r w:rsidRPr="002F3F31">
        <w:rPr>
          <w:rFonts w:cstheme="minorHAnsi"/>
          <w:b/>
          <w:sz w:val="23"/>
          <w:szCs w:val="23"/>
          <w:lang w:val="en-US"/>
        </w:rPr>
        <w:t>FIELD NUMBER 4</w:t>
      </w:r>
      <w:r w:rsidR="00E6741D" w:rsidRPr="002F3F31">
        <w:rPr>
          <w:rFonts w:cstheme="minorHAnsi"/>
          <w:b/>
          <w:sz w:val="23"/>
          <w:szCs w:val="23"/>
          <w:lang w:val="en-US"/>
        </w:rPr>
        <w:t>3</w:t>
      </w:r>
      <w:r w:rsidRPr="002F3F31">
        <w:rPr>
          <w:rFonts w:cstheme="minorHAnsi"/>
          <w:b/>
          <w:sz w:val="23"/>
          <w:szCs w:val="23"/>
          <w:lang w:val="en-US"/>
        </w:rPr>
        <w:t>.0:</w:t>
      </w:r>
      <w:r w:rsidR="00DF5298" w:rsidRPr="002F3F31">
        <w:rPr>
          <w:rFonts w:cstheme="minorHAnsi"/>
          <w:b/>
          <w:sz w:val="23"/>
          <w:szCs w:val="23"/>
          <w:lang w:val="en-US"/>
        </w:rPr>
        <w:tab/>
      </w:r>
      <w:r w:rsidRPr="002F3F31">
        <w:rPr>
          <w:rFonts w:cstheme="minorHAnsi"/>
          <w:b/>
          <w:sz w:val="23"/>
          <w:szCs w:val="23"/>
          <w:lang w:val="en-US"/>
        </w:rPr>
        <w:t xml:space="preserve">Inventory Carrying Costs </w:t>
      </w:r>
      <w:r w:rsidR="0042722A" w:rsidRPr="002F3F31">
        <w:rPr>
          <w:rFonts w:cstheme="minorHAnsi"/>
          <w:b/>
          <w:sz w:val="23"/>
          <w:szCs w:val="23"/>
          <w:lang w:val="en-US"/>
        </w:rPr>
        <w:t xml:space="preserve">per Unit </w:t>
      </w:r>
      <w:r w:rsidRPr="002F3F31">
        <w:rPr>
          <w:rFonts w:cstheme="minorHAnsi"/>
          <w:b/>
          <w:sz w:val="23"/>
          <w:szCs w:val="23"/>
          <w:lang w:val="en-US"/>
        </w:rPr>
        <w:t xml:space="preserve">in the </w:t>
      </w:r>
      <w:r w:rsidR="00023431" w:rsidRPr="002F3F31">
        <w:rPr>
          <w:rFonts w:cstheme="minorHAnsi"/>
          <w:b/>
          <w:sz w:val="23"/>
          <w:szCs w:val="23"/>
          <w:lang w:val="en-US"/>
        </w:rPr>
        <w:t>Country of manufacturing</w:t>
      </w:r>
      <w:r w:rsidR="00DF5298" w:rsidRPr="002F3F31">
        <w:rPr>
          <w:rFonts w:cstheme="minorHAnsi"/>
          <w:b/>
          <w:sz w:val="23"/>
          <w:szCs w:val="23"/>
          <w:lang w:val="en-US"/>
        </w:rPr>
        <w:t>(currency/</w:t>
      </w:r>
      <w:r w:rsidR="004F76A9" w:rsidRPr="002F3F31">
        <w:rPr>
          <w:rFonts w:cstheme="minorHAnsi"/>
          <w:b/>
          <w:sz w:val="23"/>
          <w:szCs w:val="23"/>
          <w:lang w:val="en-US"/>
        </w:rPr>
        <w:t>unit</w:t>
      </w:r>
      <w:r w:rsidR="00DF5298" w:rsidRPr="002F3F31">
        <w:rPr>
          <w:rFonts w:cstheme="minorHAnsi"/>
          <w:b/>
          <w:sz w:val="23"/>
          <w:szCs w:val="23"/>
          <w:lang w:val="en-US"/>
        </w:rPr>
        <w:t>)</w:t>
      </w:r>
    </w:p>
    <w:p w14:paraId="594B2BF4" w14:textId="77777777" w:rsidR="00A24301" w:rsidRPr="002F3F31" w:rsidRDefault="00A24301" w:rsidP="00A24301">
      <w:pPr>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r>
      <w:r w:rsidRPr="002F3F31">
        <w:rPr>
          <w:rFonts w:cstheme="minorHAnsi"/>
          <w:sz w:val="23"/>
          <w:szCs w:val="23"/>
          <w:lang w:val="en-US"/>
        </w:rPr>
        <w:tab/>
        <w:t>EDESPEST</w:t>
      </w:r>
    </w:p>
    <w:p w14:paraId="33E20416"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Description:</w:t>
      </w:r>
      <w:r w:rsidRPr="002F3F31">
        <w:rPr>
          <w:rFonts w:cstheme="minorHAnsi"/>
          <w:sz w:val="23"/>
          <w:szCs w:val="23"/>
          <w:lang w:val="en-US"/>
        </w:rPr>
        <w:tab/>
        <w:t>Report the unit opport</w:t>
      </w:r>
      <w:r w:rsidR="004F76A9" w:rsidRPr="002F3F31">
        <w:rPr>
          <w:rFonts w:cstheme="minorHAnsi"/>
          <w:sz w:val="23"/>
          <w:szCs w:val="23"/>
          <w:lang w:val="en-US"/>
        </w:rPr>
        <w:t>unit</w:t>
      </w:r>
      <w:r w:rsidR="00801D32" w:rsidRPr="002F3F31">
        <w:rPr>
          <w:rFonts w:cstheme="minorHAnsi"/>
          <w:sz w:val="23"/>
          <w:szCs w:val="23"/>
          <w:lang w:val="en-US"/>
        </w:rPr>
        <w:t>y</w:t>
      </w:r>
      <w:r w:rsidRPr="002F3F31">
        <w:rPr>
          <w:rFonts w:cstheme="minorHAnsi"/>
          <w:sz w:val="23"/>
          <w:szCs w:val="23"/>
          <w:lang w:val="en-US"/>
        </w:rPr>
        <w:t xml:space="preserve"> cost incurred from the time of final production in the </w:t>
      </w:r>
      <w:r w:rsidR="00023431" w:rsidRPr="002F3F31">
        <w:rPr>
          <w:rFonts w:cstheme="minorHAnsi"/>
          <w:sz w:val="23"/>
          <w:szCs w:val="23"/>
          <w:lang w:val="en-US"/>
        </w:rPr>
        <w:t>country of manufacturing</w:t>
      </w:r>
      <w:r w:rsidR="00E6741D" w:rsidRPr="002F3F31">
        <w:rPr>
          <w:rFonts w:cstheme="minorHAnsi"/>
          <w:sz w:val="23"/>
          <w:szCs w:val="23"/>
          <w:lang w:val="en-US"/>
        </w:rPr>
        <w:t xml:space="preserve"> </w:t>
      </w:r>
      <w:r w:rsidRPr="002F3F31">
        <w:rPr>
          <w:rFonts w:cstheme="minorHAnsi"/>
          <w:sz w:val="23"/>
          <w:szCs w:val="23"/>
          <w:lang w:val="en-US"/>
        </w:rPr>
        <w:t>to the time of shipment to Brazil, computed at the actual cost of short-term debt</w:t>
      </w:r>
      <w:r w:rsidR="00801D32" w:rsidRPr="002F3F31">
        <w:rPr>
          <w:rFonts w:cstheme="minorHAnsi"/>
          <w:sz w:val="23"/>
          <w:szCs w:val="23"/>
          <w:lang w:val="en-US"/>
        </w:rPr>
        <w:t xml:space="preserve"> incurred by your company</w:t>
      </w:r>
      <w:r w:rsidRPr="002F3F31">
        <w:rPr>
          <w:rFonts w:cstheme="minorHAnsi"/>
          <w:sz w:val="23"/>
          <w:szCs w:val="23"/>
          <w:lang w:val="en-US"/>
        </w:rPr>
        <w:t>.  If you did not borrow short-term during the period of investigation, use a published commercial short-term lending rate.</w:t>
      </w:r>
    </w:p>
    <w:p w14:paraId="00C38EAC" w14:textId="77777777" w:rsidR="00A24301" w:rsidRPr="002F3F31" w:rsidRDefault="00A24301" w:rsidP="00A24301">
      <w:pPr>
        <w:ind w:left="2124" w:hanging="2124"/>
        <w:jc w:val="both"/>
        <w:rPr>
          <w:rFonts w:cstheme="minorHAnsi"/>
          <w:sz w:val="23"/>
          <w:szCs w:val="23"/>
          <w:lang w:val="en-US"/>
        </w:rPr>
      </w:pPr>
      <w:r w:rsidRPr="002F3F31">
        <w:rPr>
          <w:rFonts w:cstheme="minorHAnsi"/>
          <w:sz w:val="23"/>
          <w:szCs w:val="23"/>
          <w:lang w:val="en-US"/>
        </w:rPr>
        <w:t>Narrative:</w:t>
      </w:r>
      <w:r w:rsidRPr="002F3F31">
        <w:rPr>
          <w:rFonts w:cstheme="minorHAnsi"/>
          <w:sz w:val="23"/>
          <w:szCs w:val="23"/>
          <w:lang w:val="en-US"/>
        </w:rPr>
        <w:tab/>
        <w:t xml:space="preserve">Describe how the products under investigation are stored prior to shipment and provide the average length of time in inventory in the </w:t>
      </w:r>
      <w:r w:rsidR="00023431" w:rsidRPr="002F3F31">
        <w:rPr>
          <w:rFonts w:cstheme="minorHAnsi"/>
          <w:sz w:val="23"/>
          <w:szCs w:val="23"/>
          <w:lang w:val="en-US"/>
        </w:rPr>
        <w:t>country of manufacturing</w:t>
      </w:r>
      <w:r w:rsidR="00E6741D" w:rsidRPr="002F3F31">
        <w:rPr>
          <w:rFonts w:cstheme="minorHAnsi"/>
          <w:sz w:val="23"/>
          <w:szCs w:val="23"/>
          <w:lang w:val="en-US"/>
        </w:rPr>
        <w:t xml:space="preserve"> </w:t>
      </w:r>
      <w:r w:rsidRPr="002F3F31">
        <w:rPr>
          <w:rFonts w:cstheme="minorHAnsi"/>
          <w:sz w:val="23"/>
          <w:szCs w:val="23"/>
          <w:lang w:val="en-US"/>
        </w:rPr>
        <w:t xml:space="preserve">and provide separately the average length of time in inventory in the </w:t>
      </w:r>
      <w:r w:rsidR="00023431" w:rsidRPr="002F3F31">
        <w:rPr>
          <w:rFonts w:cstheme="minorHAnsi"/>
          <w:sz w:val="23"/>
          <w:szCs w:val="23"/>
          <w:lang w:val="en-US"/>
        </w:rPr>
        <w:t>country of manufacturing</w:t>
      </w:r>
      <w:r w:rsidR="00E6741D" w:rsidRPr="002F3F31">
        <w:rPr>
          <w:rFonts w:cstheme="minorHAnsi"/>
          <w:sz w:val="23"/>
          <w:szCs w:val="23"/>
          <w:lang w:val="en-US"/>
        </w:rPr>
        <w:t xml:space="preserve"> </w:t>
      </w:r>
      <w:r w:rsidRPr="002F3F31">
        <w:rPr>
          <w:rFonts w:cstheme="minorHAnsi"/>
          <w:sz w:val="23"/>
          <w:szCs w:val="23"/>
          <w:lang w:val="en-US"/>
        </w:rPr>
        <w:t>to Brazil.  The cost reported should be base</w:t>
      </w:r>
      <w:r w:rsidR="00801D32" w:rsidRPr="002F3F31">
        <w:rPr>
          <w:rFonts w:cstheme="minorHAnsi"/>
          <w:sz w:val="23"/>
          <w:szCs w:val="23"/>
          <w:lang w:val="en-US"/>
        </w:rPr>
        <w:t>d</w:t>
      </w:r>
      <w:r w:rsidRPr="002F3F31">
        <w:rPr>
          <w:rFonts w:cstheme="minorHAnsi"/>
          <w:sz w:val="23"/>
          <w:szCs w:val="23"/>
          <w:lang w:val="en-US"/>
        </w:rPr>
        <w:t xml:space="preserve"> on the period from the end of production to the date of shipment to the customer. Indicate the source of the short-term interest rate used in the calculation.</w:t>
      </w:r>
    </w:p>
    <w:p w14:paraId="17E9F468" w14:textId="77777777" w:rsidR="00A24301" w:rsidRPr="002F3F31" w:rsidRDefault="00A24301" w:rsidP="00A24301">
      <w:pPr>
        <w:rPr>
          <w:rFonts w:cstheme="minorHAnsi"/>
          <w:b/>
          <w:sz w:val="23"/>
          <w:szCs w:val="23"/>
          <w:lang w:val="en-US"/>
        </w:rPr>
      </w:pPr>
      <w:r w:rsidRPr="002F3F31">
        <w:rPr>
          <w:rFonts w:cstheme="minorHAnsi"/>
          <w:b/>
          <w:sz w:val="23"/>
          <w:szCs w:val="23"/>
          <w:lang w:val="en-US"/>
        </w:rPr>
        <w:t>FIELD NUMBER 4</w:t>
      </w:r>
      <w:r w:rsidR="00E6741D" w:rsidRPr="002F3F31">
        <w:rPr>
          <w:rFonts w:cstheme="minorHAnsi"/>
          <w:b/>
          <w:sz w:val="23"/>
          <w:szCs w:val="23"/>
          <w:lang w:val="en-US"/>
        </w:rPr>
        <w:t>4</w:t>
      </w:r>
      <w:r w:rsidRPr="002F3F31">
        <w:rPr>
          <w:rFonts w:cstheme="minorHAnsi"/>
          <w:b/>
          <w:sz w:val="23"/>
          <w:szCs w:val="23"/>
          <w:lang w:val="en-US"/>
        </w:rPr>
        <w:t>.0:</w:t>
      </w:r>
      <w:r w:rsidRPr="002F3F31">
        <w:rPr>
          <w:rFonts w:cstheme="minorHAnsi"/>
          <w:b/>
          <w:sz w:val="23"/>
          <w:szCs w:val="23"/>
          <w:lang w:val="en-US"/>
        </w:rPr>
        <w:tab/>
        <w:t xml:space="preserve">Inventory Carrying Costs </w:t>
      </w:r>
      <w:r w:rsidR="0042722A" w:rsidRPr="002F3F31">
        <w:rPr>
          <w:rFonts w:cstheme="minorHAnsi"/>
          <w:b/>
          <w:sz w:val="23"/>
          <w:szCs w:val="23"/>
          <w:lang w:val="en-US"/>
        </w:rPr>
        <w:t xml:space="preserve">per Unit </w:t>
      </w:r>
      <w:r w:rsidRPr="002F3F31">
        <w:rPr>
          <w:rFonts w:cstheme="minorHAnsi"/>
          <w:b/>
          <w:sz w:val="23"/>
          <w:szCs w:val="23"/>
          <w:lang w:val="en-US"/>
        </w:rPr>
        <w:t>in Brazil</w:t>
      </w:r>
      <w:r w:rsidR="0042722A" w:rsidRPr="002F3F31">
        <w:rPr>
          <w:rFonts w:cstheme="minorHAnsi"/>
          <w:b/>
          <w:sz w:val="23"/>
          <w:szCs w:val="23"/>
          <w:lang w:val="en-US"/>
        </w:rPr>
        <w:t xml:space="preserve"> </w:t>
      </w:r>
      <w:r w:rsidR="00DF5298" w:rsidRPr="002F3F31">
        <w:rPr>
          <w:rFonts w:cstheme="minorHAnsi"/>
          <w:b/>
          <w:sz w:val="23"/>
          <w:szCs w:val="23"/>
          <w:lang w:val="en-US"/>
        </w:rPr>
        <w:t>(currency/</w:t>
      </w:r>
      <w:r w:rsidR="004F76A9" w:rsidRPr="002F3F31">
        <w:rPr>
          <w:rFonts w:cstheme="minorHAnsi"/>
          <w:b/>
          <w:sz w:val="23"/>
          <w:szCs w:val="23"/>
          <w:lang w:val="en-US"/>
        </w:rPr>
        <w:t>unit</w:t>
      </w:r>
      <w:r w:rsidR="00DF5298" w:rsidRPr="002F3F31">
        <w:rPr>
          <w:rFonts w:cstheme="minorHAnsi"/>
          <w:b/>
          <w:sz w:val="23"/>
          <w:szCs w:val="23"/>
          <w:lang w:val="en-US"/>
        </w:rPr>
        <w:t>)</w:t>
      </w:r>
      <w:r w:rsidRPr="002F3F31">
        <w:rPr>
          <w:rFonts w:cstheme="minorHAnsi"/>
          <w:b/>
          <w:sz w:val="23"/>
          <w:szCs w:val="23"/>
          <w:lang w:val="en-US"/>
        </w:rPr>
        <w:t xml:space="preserve"> </w:t>
      </w:r>
    </w:p>
    <w:p w14:paraId="05520204" w14:textId="77777777" w:rsidR="00A24301" w:rsidRPr="002F3F31" w:rsidRDefault="00A24301" w:rsidP="00A24301">
      <w:pPr>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r>
      <w:r w:rsidRPr="002F3F31">
        <w:rPr>
          <w:rFonts w:cstheme="minorHAnsi"/>
          <w:sz w:val="23"/>
          <w:szCs w:val="23"/>
          <w:lang w:val="en-US"/>
        </w:rPr>
        <w:tab/>
        <w:t>EDESPESTBRA</w:t>
      </w:r>
    </w:p>
    <w:p w14:paraId="36240AD3"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Description:</w:t>
      </w:r>
      <w:r w:rsidRPr="002F3F31">
        <w:rPr>
          <w:rFonts w:cstheme="minorHAnsi"/>
          <w:sz w:val="23"/>
          <w:szCs w:val="23"/>
          <w:lang w:val="en-US"/>
        </w:rPr>
        <w:tab/>
        <w:t xml:space="preserve">Report the unit </w:t>
      </w:r>
      <w:r w:rsidR="003D2F2A" w:rsidRPr="002F3F31">
        <w:rPr>
          <w:rFonts w:cstheme="minorHAnsi"/>
          <w:sz w:val="23"/>
          <w:szCs w:val="23"/>
          <w:lang w:val="en-US"/>
        </w:rPr>
        <w:t>opportunity</w:t>
      </w:r>
      <w:r w:rsidRPr="002F3F31">
        <w:rPr>
          <w:rFonts w:cstheme="minorHAnsi"/>
          <w:sz w:val="23"/>
          <w:szCs w:val="23"/>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2F3F31" w:rsidRDefault="00A24301" w:rsidP="003D2F2A">
      <w:pPr>
        <w:tabs>
          <w:tab w:val="left" w:pos="-1440"/>
        </w:tabs>
        <w:ind w:left="2124" w:hanging="2124"/>
        <w:jc w:val="both"/>
        <w:rPr>
          <w:rFonts w:cstheme="minorHAnsi"/>
          <w:sz w:val="23"/>
          <w:szCs w:val="23"/>
          <w:lang w:val="en-US"/>
        </w:rPr>
      </w:pPr>
      <w:r w:rsidRPr="002F3F31">
        <w:rPr>
          <w:rFonts w:cstheme="minorHAnsi"/>
          <w:sz w:val="23"/>
          <w:szCs w:val="23"/>
          <w:lang w:val="en-US"/>
        </w:rPr>
        <w:t>Narrative:</w:t>
      </w:r>
      <w:r w:rsidRPr="002F3F31">
        <w:rPr>
          <w:rFonts w:cstheme="minorHAnsi"/>
          <w:sz w:val="23"/>
          <w:szCs w:val="23"/>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2F3F31">
        <w:rPr>
          <w:rFonts w:cstheme="minorHAnsi"/>
          <w:sz w:val="23"/>
          <w:szCs w:val="23"/>
          <w:lang w:val="en-US"/>
        </w:rPr>
        <w:t xml:space="preserve"> Include your worksheets as attachments to the narrative response.</w:t>
      </w:r>
    </w:p>
    <w:p w14:paraId="13F598CC" w14:textId="77777777" w:rsidR="003D2F2A" w:rsidRPr="002F3F31" w:rsidRDefault="003D2F2A" w:rsidP="00035C9A">
      <w:pPr>
        <w:spacing w:after="0" w:line="240" w:lineRule="auto"/>
        <w:ind w:left="2124" w:hanging="2124"/>
        <w:jc w:val="both"/>
        <w:rPr>
          <w:rFonts w:cstheme="minorHAnsi"/>
          <w:b/>
          <w:sz w:val="23"/>
          <w:szCs w:val="23"/>
          <w:lang w:val="en-US"/>
        </w:rPr>
      </w:pPr>
    </w:p>
    <w:p w14:paraId="4FF37831" w14:textId="77777777" w:rsidR="00A24301" w:rsidRPr="002F3F31" w:rsidRDefault="00A24301" w:rsidP="00A24301">
      <w:pPr>
        <w:ind w:left="2124" w:hanging="2124"/>
        <w:jc w:val="both"/>
        <w:rPr>
          <w:rFonts w:cstheme="minorHAnsi"/>
          <w:b/>
          <w:sz w:val="23"/>
          <w:szCs w:val="23"/>
          <w:lang w:val="en-US"/>
        </w:rPr>
      </w:pPr>
      <w:r w:rsidRPr="002F3F31">
        <w:rPr>
          <w:rFonts w:cstheme="minorHAnsi"/>
          <w:b/>
          <w:sz w:val="23"/>
          <w:szCs w:val="23"/>
          <w:lang w:val="en-US"/>
        </w:rPr>
        <w:t>FIELD NUMBER 4</w:t>
      </w:r>
      <w:r w:rsidR="00E6741D" w:rsidRPr="002F3F31">
        <w:rPr>
          <w:rFonts w:cstheme="minorHAnsi"/>
          <w:b/>
          <w:sz w:val="23"/>
          <w:szCs w:val="23"/>
          <w:lang w:val="en-US"/>
        </w:rPr>
        <w:t>5</w:t>
      </w:r>
      <w:r w:rsidRPr="002F3F31">
        <w:rPr>
          <w:rFonts w:cstheme="minorHAnsi"/>
          <w:b/>
          <w:sz w:val="23"/>
          <w:szCs w:val="23"/>
          <w:lang w:val="en-US"/>
        </w:rPr>
        <w:t>.0:</w:t>
      </w:r>
      <w:r w:rsidRPr="002F3F31">
        <w:rPr>
          <w:rFonts w:cstheme="minorHAnsi"/>
          <w:b/>
          <w:sz w:val="23"/>
          <w:szCs w:val="23"/>
          <w:lang w:val="en-US"/>
        </w:rPr>
        <w:tab/>
        <w:t>Packing Cost</w:t>
      </w:r>
      <w:r w:rsidR="0042722A" w:rsidRPr="002F3F31">
        <w:rPr>
          <w:rFonts w:cstheme="minorHAnsi"/>
          <w:b/>
          <w:sz w:val="23"/>
          <w:szCs w:val="23"/>
          <w:lang w:val="en-US"/>
        </w:rPr>
        <w:t xml:space="preserve"> per Unit</w:t>
      </w:r>
      <w:r w:rsidR="00DF5298" w:rsidRPr="002F3F31">
        <w:rPr>
          <w:rFonts w:cstheme="minorHAnsi"/>
          <w:b/>
          <w:sz w:val="23"/>
          <w:szCs w:val="23"/>
          <w:lang w:val="en-US"/>
        </w:rPr>
        <w:t xml:space="preserve"> (currency/</w:t>
      </w:r>
      <w:r w:rsidR="004F76A9" w:rsidRPr="002F3F31">
        <w:rPr>
          <w:rFonts w:cstheme="minorHAnsi"/>
          <w:b/>
          <w:sz w:val="23"/>
          <w:szCs w:val="23"/>
          <w:lang w:val="en-US"/>
        </w:rPr>
        <w:t>unit</w:t>
      </w:r>
      <w:r w:rsidR="00DF5298" w:rsidRPr="002F3F31">
        <w:rPr>
          <w:rFonts w:cstheme="minorHAnsi"/>
          <w:b/>
          <w:sz w:val="23"/>
          <w:szCs w:val="23"/>
          <w:lang w:val="en-US"/>
        </w:rPr>
        <w:t>)</w:t>
      </w:r>
    </w:p>
    <w:p w14:paraId="4A56BE7A" w14:textId="77777777" w:rsidR="00A24301" w:rsidRPr="002F3F31" w:rsidRDefault="00A24301" w:rsidP="00A24301">
      <w:pPr>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r>
      <w:r w:rsidRPr="002F3F31">
        <w:rPr>
          <w:rFonts w:cstheme="minorHAnsi"/>
          <w:sz w:val="23"/>
          <w:szCs w:val="23"/>
          <w:lang w:val="en-US"/>
        </w:rPr>
        <w:tab/>
        <w:t>ECUSTEMB</w:t>
      </w:r>
    </w:p>
    <w:p w14:paraId="7CD61D84"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Description:</w:t>
      </w:r>
      <w:r w:rsidRPr="002F3F31">
        <w:rPr>
          <w:rFonts w:cstheme="minorHAnsi"/>
          <w:sz w:val="23"/>
          <w:szCs w:val="23"/>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Narrative:</w:t>
      </w:r>
      <w:r w:rsidRPr="002F3F31">
        <w:rPr>
          <w:rFonts w:cstheme="minorHAnsi"/>
          <w:sz w:val="23"/>
          <w:szCs w:val="23"/>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0E289D98" w14:textId="77777777" w:rsidR="00A24301" w:rsidRPr="002F3F31" w:rsidRDefault="00A24301" w:rsidP="00035C9A">
      <w:pPr>
        <w:spacing w:after="0" w:line="240" w:lineRule="auto"/>
        <w:jc w:val="both"/>
        <w:rPr>
          <w:rFonts w:cstheme="minorHAnsi"/>
          <w:b/>
          <w:sz w:val="23"/>
          <w:szCs w:val="23"/>
          <w:lang w:val="en-US"/>
        </w:rPr>
      </w:pPr>
    </w:p>
    <w:p w14:paraId="47328F9C" w14:textId="77777777" w:rsidR="00A24301" w:rsidRPr="002F3F31" w:rsidRDefault="00A24301" w:rsidP="00A24301">
      <w:pPr>
        <w:jc w:val="both"/>
        <w:rPr>
          <w:rFonts w:cstheme="minorHAnsi"/>
          <w:b/>
          <w:sz w:val="23"/>
          <w:szCs w:val="23"/>
          <w:lang w:val="en-US"/>
        </w:rPr>
      </w:pPr>
      <w:r w:rsidRPr="002F3F31">
        <w:rPr>
          <w:rFonts w:cstheme="minorHAnsi"/>
          <w:b/>
          <w:sz w:val="23"/>
          <w:szCs w:val="23"/>
          <w:lang w:val="en-US"/>
        </w:rPr>
        <w:t>FIELD NUMBER</w:t>
      </w:r>
      <w:r w:rsidR="0027346B" w:rsidRPr="002F3F31">
        <w:rPr>
          <w:rFonts w:cstheme="minorHAnsi"/>
          <w:b/>
          <w:sz w:val="23"/>
          <w:szCs w:val="23"/>
          <w:lang w:val="en-US"/>
        </w:rPr>
        <w:t xml:space="preserve"> 4</w:t>
      </w:r>
      <w:r w:rsidR="00E6741D" w:rsidRPr="002F3F31">
        <w:rPr>
          <w:rFonts w:cstheme="minorHAnsi"/>
          <w:b/>
          <w:sz w:val="23"/>
          <w:szCs w:val="23"/>
          <w:lang w:val="en-US"/>
        </w:rPr>
        <w:t>6</w:t>
      </w:r>
      <w:r w:rsidR="0027346B" w:rsidRPr="002F3F31">
        <w:rPr>
          <w:rFonts w:cstheme="minorHAnsi"/>
          <w:b/>
          <w:sz w:val="23"/>
          <w:szCs w:val="23"/>
          <w:lang w:val="en-US"/>
        </w:rPr>
        <w:t>.0</w:t>
      </w:r>
      <w:r w:rsidR="0027346B" w:rsidRPr="002F3F31">
        <w:rPr>
          <w:rFonts w:cstheme="minorHAnsi"/>
          <w:b/>
          <w:sz w:val="23"/>
          <w:szCs w:val="23"/>
          <w:lang w:val="en-US"/>
        </w:rPr>
        <w:tab/>
      </w:r>
      <w:r w:rsidRPr="002F3F31">
        <w:rPr>
          <w:rFonts w:cstheme="minorHAnsi"/>
          <w:b/>
          <w:sz w:val="23"/>
          <w:szCs w:val="23"/>
          <w:lang w:val="en-US"/>
        </w:rPr>
        <w:t>Repacking Cost</w:t>
      </w:r>
      <w:r w:rsidR="00DF5298" w:rsidRPr="002F3F31">
        <w:rPr>
          <w:rFonts w:cstheme="minorHAnsi"/>
          <w:b/>
          <w:sz w:val="23"/>
          <w:szCs w:val="23"/>
          <w:lang w:val="en-US"/>
        </w:rPr>
        <w:t xml:space="preserve"> </w:t>
      </w:r>
      <w:r w:rsidR="009F4B88" w:rsidRPr="002F3F31">
        <w:rPr>
          <w:rFonts w:cstheme="minorHAnsi"/>
          <w:b/>
          <w:sz w:val="23"/>
          <w:szCs w:val="23"/>
          <w:lang w:val="en-US"/>
        </w:rPr>
        <w:t>per Unit</w:t>
      </w:r>
      <w:r w:rsidR="00617151" w:rsidRPr="002F3F31">
        <w:rPr>
          <w:rFonts w:cstheme="minorHAnsi"/>
          <w:b/>
          <w:sz w:val="23"/>
          <w:szCs w:val="23"/>
          <w:lang w:val="en-US"/>
        </w:rPr>
        <w:t xml:space="preserve"> in Brazil</w:t>
      </w:r>
      <w:r w:rsidR="009F4B88" w:rsidRPr="002F3F31">
        <w:rPr>
          <w:rFonts w:cstheme="minorHAnsi"/>
          <w:b/>
          <w:sz w:val="23"/>
          <w:szCs w:val="23"/>
          <w:lang w:val="en-US"/>
        </w:rPr>
        <w:t xml:space="preserve"> </w:t>
      </w:r>
      <w:r w:rsidR="00DF5298" w:rsidRPr="002F3F31">
        <w:rPr>
          <w:rFonts w:cstheme="minorHAnsi"/>
          <w:b/>
          <w:sz w:val="23"/>
          <w:szCs w:val="23"/>
          <w:lang w:val="en-US"/>
        </w:rPr>
        <w:t>(currency/</w:t>
      </w:r>
      <w:r w:rsidR="004F76A9" w:rsidRPr="002F3F31">
        <w:rPr>
          <w:rFonts w:cstheme="minorHAnsi"/>
          <w:b/>
          <w:sz w:val="23"/>
          <w:szCs w:val="23"/>
          <w:lang w:val="en-US"/>
        </w:rPr>
        <w:t>unit</w:t>
      </w:r>
      <w:r w:rsidR="00DF5298" w:rsidRPr="002F3F31">
        <w:rPr>
          <w:rFonts w:cstheme="minorHAnsi"/>
          <w:b/>
          <w:sz w:val="23"/>
          <w:szCs w:val="23"/>
          <w:lang w:val="en-US"/>
        </w:rPr>
        <w:t>)</w:t>
      </w:r>
    </w:p>
    <w:p w14:paraId="79BC20C5" w14:textId="77777777" w:rsidR="00A24301" w:rsidRPr="002F3F31" w:rsidRDefault="00A24301" w:rsidP="00A24301">
      <w:pPr>
        <w:jc w:val="both"/>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r>
      <w:r w:rsidRPr="002F3F31">
        <w:rPr>
          <w:rFonts w:cstheme="minorHAnsi"/>
          <w:sz w:val="23"/>
          <w:szCs w:val="23"/>
          <w:lang w:val="en-US"/>
        </w:rPr>
        <w:tab/>
        <w:t>ECUSTREMBRA</w:t>
      </w:r>
    </w:p>
    <w:p w14:paraId="4142223F" w14:textId="77777777" w:rsidR="00A24301" w:rsidRPr="002F3F31" w:rsidRDefault="00A24301" w:rsidP="00A24301">
      <w:pPr>
        <w:ind w:left="2124" w:hanging="2124"/>
        <w:jc w:val="both"/>
        <w:rPr>
          <w:rFonts w:cstheme="minorHAnsi"/>
          <w:sz w:val="23"/>
          <w:szCs w:val="23"/>
          <w:lang w:val="en-US"/>
        </w:rPr>
      </w:pPr>
      <w:r w:rsidRPr="002F3F31">
        <w:rPr>
          <w:rFonts w:cstheme="minorHAnsi"/>
          <w:sz w:val="23"/>
          <w:szCs w:val="23"/>
          <w:lang w:val="en-US"/>
        </w:rPr>
        <w:t>Description:</w:t>
      </w:r>
      <w:r w:rsidRPr="002F3F31">
        <w:rPr>
          <w:rFonts w:cstheme="minorHAnsi"/>
          <w:sz w:val="23"/>
          <w:szCs w:val="23"/>
          <w:lang w:val="en-US"/>
        </w:rPr>
        <w:tab/>
        <w:t>Report the unit cost of packing. Include the cost of labor, materials and overhead.</w:t>
      </w:r>
    </w:p>
    <w:p w14:paraId="2128AE52"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Narrative:</w:t>
      </w:r>
      <w:r w:rsidRPr="002F3F31">
        <w:rPr>
          <w:rFonts w:cstheme="minorHAnsi"/>
          <w:sz w:val="23"/>
          <w:szCs w:val="23"/>
          <w:lang w:val="en-US"/>
        </w:rPr>
        <w:tab/>
        <w:t>Describe the repacking types used in Brazil</w:t>
      </w:r>
      <w:r w:rsidRPr="002F3F31">
        <w:rPr>
          <w:rFonts w:cstheme="minorHAnsi"/>
          <w:sz w:val="23"/>
          <w:szCs w:val="23"/>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2F3F31" w:rsidRDefault="006D32BA" w:rsidP="00035C9A">
      <w:pPr>
        <w:tabs>
          <w:tab w:val="left" w:pos="-1440"/>
        </w:tabs>
        <w:spacing w:after="0" w:line="240" w:lineRule="auto"/>
        <w:ind w:left="2124" w:hanging="2124"/>
        <w:jc w:val="both"/>
        <w:rPr>
          <w:rFonts w:cstheme="minorHAnsi"/>
          <w:b/>
          <w:sz w:val="23"/>
          <w:szCs w:val="23"/>
          <w:lang w:val="en-US"/>
        </w:rPr>
      </w:pPr>
    </w:p>
    <w:p w14:paraId="0C5626EC" w14:textId="77777777" w:rsidR="00A24301" w:rsidRPr="002F3F31" w:rsidRDefault="00A24301" w:rsidP="00A24301">
      <w:pPr>
        <w:tabs>
          <w:tab w:val="left" w:pos="-1440"/>
        </w:tabs>
        <w:ind w:left="2124" w:hanging="2124"/>
        <w:jc w:val="both"/>
        <w:rPr>
          <w:rFonts w:cstheme="minorHAnsi"/>
          <w:b/>
          <w:sz w:val="23"/>
          <w:szCs w:val="23"/>
          <w:lang w:val="en-US"/>
        </w:rPr>
      </w:pPr>
      <w:r w:rsidRPr="002F3F31">
        <w:rPr>
          <w:rFonts w:cstheme="minorHAnsi"/>
          <w:b/>
          <w:sz w:val="23"/>
          <w:szCs w:val="23"/>
          <w:lang w:val="en-US"/>
        </w:rPr>
        <w:t>FIELD NUMBER 4</w:t>
      </w:r>
      <w:r w:rsidR="00E6741D" w:rsidRPr="002F3F31">
        <w:rPr>
          <w:rFonts w:cstheme="minorHAnsi"/>
          <w:b/>
          <w:sz w:val="23"/>
          <w:szCs w:val="23"/>
          <w:lang w:val="en-US"/>
        </w:rPr>
        <w:t>7</w:t>
      </w:r>
      <w:r w:rsidRPr="002F3F31">
        <w:rPr>
          <w:rFonts w:cstheme="minorHAnsi"/>
          <w:b/>
          <w:sz w:val="23"/>
          <w:szCs w:val="23"/>
          <w:lang w:val="en-US"/>
        </w:rPr>
        <w:t>.0</w:t>
      </w:r>
      <w:r w:rsidRPr="002F3F31">
        <w:rPr>
          <w:rFonts w:cstheme="minorHAnsi"/>
          <w:b/>
          <w:sz w:val="23"/>
          <w:szCs w:val="23"/>
          <w:lang w:val="en-US"/>
        </w:rPr>
        <w:tab/>
      </w:r>
      <w:r w:rsidR="00C1395A" w:rsidRPr="002F3F31">
        <w:rPr>
          <w:rFonts w:cstheme="minorHAnsi"/>
          <w:b/>
          <w:sz w:val="23"/>
          <w:szCs w:val="23"/>
          <w:lang w:val="en-US"/>
        </w:rPr>
        <w:t>Total Cost</w:t>
      </w:r>
      <w:r w:rsidR="009F4B88" w:rsidRPr="002F3F31">
        <w:rPr>
          <w:rFonts w:cstheme="minorHAnsi"/>
          <w:b/>
          <w:sz w:val="23"/>
          <w:szCs w:val="23"/>
          <w:lang w:val="en-US"/>
        </w:rPr>
        <w:t xml:space="preserve"> per Unit</w:t>
      </w:r>
      <w:r w:rsidR="00DF5298" w:rsidRPr="002F3F31">
        <w:rPr>
          <w:rFonts w:cstheme="minorHAnsi"/>
          <w:b/>
          <w:sz w:val="23"/>
          <w:szCs w:val="23"/>
          <w:lang w:val="en-US"/>
        </w:rPr>
        <w:t xml:space="preserve"> (currency/</w:t>
      </w:r>
      <w:r w:rsidR="004F76A9" w:rsidRPr="002F3F31">
        <w:rPr>
          <w:rFonts w:cstheme="minorHAnsi"/>
          <w:b/>
          <w:sz w:val="23"/>
          <w:szCs w:val="23"/>
          <w:lang w:val="en-US"/>
        </w:rPr>
        <w:t>unit</w:t>
      </w:r>
      <w:r w:rsidR="00DF5298" w:rsidRPr="002F3F31">
        <w:rPr>
          <w:rFonts w:cstheme="minorHAnsi"/>
          <w:b/>
          <w:sz w:val="23"/>
          <w:szCs w:val="23"/>
          <w:lang w:val="en-US"/>
        </w:rPr>
        <w:t>)</w:t>
      </w:r>
    </w:p>
    <w:p w14:paraId="601FDD2F"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t>ECUSTPROD</w:t>
      </w:r>
    </w:p>
    <w:p w14:paraId="41754FC8"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Descriptio</w:t>
      </w:r>
      <w:r w:rsidR="00C1395A" w:rsidRPr="002F3F31">
        <w:rPr>
          <w:rFonts w:cstheme="minorHAnsi"/>
          <w:sz w:val="23"/>
          <w:szCs w:val="23"/>
          <w:lang w:val="en-US"/>
        </w:rPr>
        <w:t>n:</w:t>
      </w:r>
      <w:r w:rsidR="00C1395A" w:rsidRPr="002F3F31">
        <w:rPr>
          <w:rFonts w:cstheme="minorHAnsi"/>
          <w:sz w:val="23"/>
          <w:szCs w:val="23"/>
          <w:lang w:val="en-US"/>
        </w:rPr>
        <w:tab/>
        <w:t>Report the total cost per unit</w:t>
      </w:r>
      <w:r w:rsidRPr="002F3F31">
        <w:rPr>
          <w:rFonts w:cstheme="minorHAnsi"/>
          <w:sz w:val="23"/>
          <w:szCs w:val="23"/>
          <w:lang w:val="en-US"/>
        </w:rPr>
        <w:t xml:space="preserve">, according to the information reported in </w:t>
      </w:r>
      <w:r w:rsidR="00051429" w:rsidRPr="002F3F31">
        <w:rPr>
          <w:rFonts w:cstheme="minorHAnsi"/>
          <w:sz w:val="23"/>
          <w:szCs w:val="23"/>
          <w:lang w:val="en-US"/>
        </w:rPr>
        <w:t>Item B</w:t>
      </w:r>
      <w:r w:rsidRPr="002F3F31">
        <w:rPr>
          <w:rFonts w:cstheme="minorHAnsi"/>
          <w:sz w:val="23"/>
          <w:szCs w:val="23"/>
          <w:lang w:val="en-US"/>
        </w:rPr>
        <w:t xml:space="preserve">, </w:t>
      </w:r>
      <w:r w:rsidR="00832020" w:rsidRPr="002F3F31">
        <w:rPr>
          <w:rFonts w:cstheme="minorHAnsi"/>
          <w:sz w:val="23"/>
          <w:szCs w:val="23"/>
          <w:lang w:val="en-US"/>
        </w:rPr>
        <w:t>excluding</w:t>
      </w:r>
      <w:r w:rsidRPr="002F3F31">
        <w:rPr>
          <w:rFonts w:cstheme="minorHAnsi"/>
          <w:sz w:val="23"/>
          <w:szCs w:val="23"/>
          <w:lang w:val="en-US"/>
        </w:rPr>
        <w:t xml:space="preserve"> the </w:t>
      </w:r>
      <w:r w:rsidR="00832020" w:rsidRPr="002F3F31">
        <w:rPr>
          <w:rFonts w:cstheme="minorHAnsi"/>
          <w:sz w:val="23"/>
          <w:szCs w:val="23"/>
          <w:lang w:val="en-US"/>
        </w:rPr>
        <w:t>selling</w:t>
      </w:r>
      <w:r w:rsidRPr="002F3F31">
        <w:rPr>
          <w:rFonts w:cstheme="minorHAnsi"/>
          <w:sz w:val="23"/>
          <w:szCs w:val="23"/>
          <w:lang w:val="en-US"/>
        </w:rPr>
        <w:t xml:space="preserve"> expenses.</w:t>
      </w:r>
      <w:r w:rsidRPr="002F3F31">
        <w:rPr>
          <w:rFonts w:cstheme="minorHAnsi"/>
          <w:b/>
          <w:sz w:val="23"/>
          <w:szCs w:val="23"/>
          <w:lang w:val="en-US"/>
        </w:rPr>
        <w:tab/>
      </w:r>
    </w:p>
    <w:p w14:paraId="4C828139" w14:textId="77777777" w:rsidR="0027346B" w:rsidRPr="002F3F31" w:rsidRDefault="0027346B" w:rsidP="00035C9A">
      <w:pPr>
        <w:tabs>
          <w:tab w:val="left" w:pos="-1440"/>
        </w:tabs>
        <w:spacing w:after="0" w:line="240" w:lineRule="auto"/>
        <w:ind w:left="2124" w:hanging="2124"/>
        <w:jc w:val="both"/>
        <w:rPr>
          <w:rFonts w:cstheme="minorHAnsi"/>
          <w:b/>
          <w:sz w:val="23"/>
          <w:szCs w:val="23"/>
          <w:lang w:val="en-US"/>
        </w:rPr>
      </w:pPr>
    </w:p>
    <w:p w14:paraId="45A4522E" w14:textId="77777777" w:rsidR="00A24301" w:rsidRPr="002F3F31" w:rsidRDefault="00A24301" w:rsidP="00A24301">
      <w:pPr>
        <w:tabs>
          <w:tab w:val="left" w:pos="-1440"/>
        </w:tabs>
        <w:ind w:left="2124" w:hanging="2124"/>
        <w:jc w:val="both"/>
        <w:rPr>
          <w:rFonts w:cstheme="minorHAnsi"/>
          <w:b/>
          <w:sz w:val="23"/>
          <w:szCs w:val="23"/>
          <w:lang w:val="en-US"/>
        </w:rPr>
      </w:pPr>
      <w:r w:rsidRPr="002F3F31">
        <w:rPr>
          <w:rFonts w:cstheme="minorHAnsi"/>
          <w:b/>
          <w:sz w:val="23"/>
          <w:szCs w:val="23"/>
          <w:lang w:val="en-US"/>
        </w:rPr>
        <w:t>FIELD NUMBER 4</w:t>
      </w:r>
      <w:r w:rsidR="00E6741D" w:rsidRPr="002F3F31">
        <w:rPr>
          <w:rFonts w:cstheme="minorHAnsi"/>
          <w:b/>
          <w:sz w:val="23"/>
          <w:szCs w:val="23"/>
          <w:lang w:val="en-US"/>
        </w:rPr>
        <w:t>8</w:t>
      </w:r>
      <w:r w:rsidRPr="002F3F31">
        <w:rPr>
          <w:rFonts w:cstheme="minorHAnsi"/>
          <w:b/>
          <w:sz w:val="23"/>
          <w:szCs w:val="23"/>
          <w:lang w:val="en-US"/>
        </w:rPr>
        <w:t>.0</w:t>
      </w:r>
      <w:r w:rsidRPr="002F3F31">
        <w:rPr>
          <w:rFonts w:cstheme="minorHAnsi"/>
          <w:b/>
          <w:sz w:val="23"/>
          <w:szCs w:val="23"/>
          <w:lang w:val="en-US"/>
        </w:rPr>
        <w:tab/>
        <w:t>Customs Value</w:t>
      </w:r>
      <w:r w:rsidR="00DF5298" w:rsidRPr="002F3F31">
        <w:rPr>
          <w:rFonts w:cstheme="minorHAnsi"/>
          <w:b/>
          <w:sz w:val="23"/>
          <w:szCs w:val="23"/>
          <w:lang w:val="en-US"/>
        </w:rPr>
        <w:t xml:space="preserve"> </w:t>
      </w:r>
      <w:r w:rsidR="009F4B88" w:rsidRPr="002F3F31">
        <w:rPr>
          <w:rFonts w:cstheme="minorHAnsi"/>
          <w:b/>
          <w:sz w:val="23"/>
          <w:szCs w:val="23"/>
          <w:lang w:val="en-US"/>
        </w:rPr>
        <w:t xml:space="preserve">per Unit </w:t>
      </w:r>
      <w:r w:rsidR="00DF5298" w:rsidRPr="002F3F31">
        <w:rPr>
          <w:rFonts w:cstheme="minorHAnsi"/>
          <w:b/>
          <w:sz w:val="23"/>
          <w:szCs w:val="23"/>
          <w:lang w:val="en-US"/>
        </w:rPr>
        <w:t>(currency/</w:t>
      </w:r>
      <w:r w:rsidR="004F76A9" w:rsidRPr="002F3F31">
        <w:rPr>
          <w:rFonts w:cstheme="minorHAnsi"/>
          <w:b/>
          <w:sz w:val="23"/>
          <w:szCs w:val="23"/>
          <w:lang w:val="en-US"/>
        </w:rPr>
        <w:t>unit</w:t>
      </w:r>
      <w:r w:rsidR="00DF5298" w:rsidRPr="002F3F31">
        <w:rPr>
          <w:rFonts w:cstheme="minorHAnsi"/>
          <w:b/>
          <w:sz w:val="23"/>
          <w:szCs w:val="23"/>
          <w:lang w:val="en-US"/>
        </w:rPr>
        <w:t>)</w:t>
      </w:r>
    </w:p>
    <w:p w14:paraId="4BF18CD2"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t>EVALINTER</w:t>
      </w:r>
    </w:p>
    <w:p w14:paraId="0CB43387"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Description:</w:t>
      </w:r>
      <w:r w:rsidRPr="002F3F31">
        <w:rPr>
          <w:rFonts w:cstheme="minorHAnsi"/>
          <w:sz w:val="23"/>
          <w:szCs w:val="23"/>
          <w:lang w:val="en-US"/>
        </w:rPr>
        <w:tab/>
        <w:t>Report the real customs value</w:t>
      </w:r>
      <w:r w:rsidR="004F590B" w:rsidRPr="002F3F31">
        <w:rPr>
          <w:rFonts w:cstheme="minorHAnsi"/>
          <w:sz w:val="23"/>
          <w:szCs w:val="23"/>
          <w:lang w:val="en-US"/>
        </w:rPr>
        <w:t xml:space="preserve"> per unit</w:t>
      </w:r>
      <w:r w:rsidRPr="002F3F31">
        <w:rPr>
          <w:rFonts w:cstheme="minorHAnsi"/>
          <w:sz w:val="23"/>
          <w:szCs w:val="23"/>
          <w:lang w:val="en-US"/>
        </w:rPr>
        <w:t xml:space="preserve"> in Brazil (the Customs Duty is determined </w:t>
      </w:r>
      <w:proofErr w:type="gramStart"/>
      <w:r w:rsidRPr="002F3F31">
        <w:rPr>
          <w:rFonts w:cstheme="minorHAnsi"/>
          <w:sz w:val="23"/>
          <w:szCs w:val="23"/>
          <w:lang w:val="en-US"/>
        </w:rPr>
        <w:t>on the basis of</w:t>
      </w:r>
      <w:proofErr w:type="gramEnd"/>
      <w:r w:rsidRPr="002F3F31">
        <w:rPr>
          <w:rFonts w:cstheme="minorHAnsi"/>
          <w:sz w:val="23"/>
          <w:szCs w:val="23"/>
          <w:lang w:val="en-US"/>
        </w:rPr>
        <w:t xml:space="preserve"> Customs Value).</w:t>
      </w:r>
    </w:p>
    <w:p w14:paraId="78297058" w14:textId="77777777" w:rsidR="0027346B" w:rsidRPr="002F3F31" w:rsidRDefault="0027346B" w:rsidP="00035C9A">
      <w:pPr>
        <w:tabs>
          <w:tab w:val="left" w:pos="-1440"/>
        </w:tabs>
        <w:spacing w:after="0" w:line="240" w:lineRule="auto"/>
        <w:ind w:left="2124" w:hanging="2124"/>
        <w:jc w:val="both"/>
        <w:rPr>
          <w:rFonts w:cstheme="minorHAnsi"/>
          <w:b/>
          <w:sz w:val="23"/>
          <w:szCs w:val="23"/>
          <w:lang w:val="en-US"/>
        </w:rPr>
      </w:pPr>
    </w:p>
    <w:p w14:paraId="68C7E9E9" w14:textId="77777777" w:rsidR="00A24301" w:rsidRPr="002F3F31" w:rsidRDefault="00A24301" w:rsidP="00A24301">
      <w:pPr>
        <w:tabs>
          <w:tab w:val="left" w:pos="-1440"/>
        </w:tabs>
        <w:ind w:left="2124" w:hanging="2124"/>
        <w:jc w:val="both"/>
        <w:rPr>
          <w:rFonts w:cstheme="minorHAnsi"/>
          <w:b/>
          <w:sz w:val="23"/>
          <w:szCs w:val="23"/>
          <w:lang w:val="en-US"/>
        </w:rPr>
      </w:pPr>
      <w:r w:rsidRPr="002F3F31">
        <w:rPr>
          <w:rFonts w:cstheme="minorHAnsi"/>
          <w:b/>
          <w:sz w:val="23"/>
          <w:szCs w:val="23"/>
          <w:lang w:val="en-US"/>
        </w:rPr>
        <w:t xml:space="preserve">FIELD NUMBER </w:t>
      </w:r>
      <w:r w:rsidR="00E6741D" w:rsidRPr="002F3F31">
        <w:rPr>
          <w:rFonts w:cstheme="minorHAnsi"/>
          <w:b/>
          <w:sz w:val="23"/>
          <w:szCs w:val="23"/>
          <w:lang w:val="en-US"/>
        </w:rPr>
        <w:t>49</w:t>
      </w:r>
      <w:r w:rsidRPr="002F3F31">
        <w:rPr>
          <w:rFonts w:cstheme="minorHAnsi"/>
          <w:b/>
          <w:sz w:val="23"/>
          <w:szCs w:val="23"/>
          <w:lang w:val="en-US"/>
        </w:rPr>
        <w:t>.0</w:t>
      </w:r>
      <w:r w:rsidRPr="002F3F31">
        <w:rPr>
          <w:rFonts w:cstheme="minorHAnsi"/>
          <w:b/>
          <w:sz w:val="23"/>
          <w:szCs w:val="23"/>
          <w:lang w:val="en-US"/>
        </w:rPr>
        <w:tab/>
        <w:t>Date of Import</w:t>
      </w:r>
    </w:p>
    <w:p w14:paraId="586578EB"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t>EDATAINTERN</w:t>
      </w:r>
    </w:p>
    <w:p w14:paraId="47DCB114"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Description:</w:t>
      </w:r>
      <w:r w:rsidRPr="002F3F31">
        <w:rPr>
          <w:rFonts w:cstheme="minorHAnsi"/>
          <w:sz w:val="23"/>
          <w:szCs w:val="23"/>
          <w:lang w:val="en-US"/>
        </w:rPr>
        <w:tab/>
        <w:t xml:space="preserve">Report the date when the Import Declaration was registered. </w:t>
      </w:r>
    </w:p>
    <w:p w14:paraId="788220B5" w14:textId="77777777" w:rsidR="0027346B" w:rsidRPr="002F3F31" w:rsidRDefault="0027346B" w:rsidP="00035C9A">
      <w:pPr>
        <w:tabs>
          <w:tab w:val="left" w:pos="-1440"/>
        </w:tabs>
        <w:spacing w:after="0" w:line="240" w:lineRule="auto"/>
        <w:ind w:left="2124" w:hanging="2124"/>
        <w:jc w:val="both"/>
        <w:rPr>
          <w:rFonts w:cstheme="minorHAnsi"/>
          <w:b/>
          <w:sz w:val="23"/>
          <w:szCs w:val="23"/>
          <w:lang w:val="en-US"/>
        </w:rPr>
      </w:pPr>
    </w:p>
    <w:p w14:paraId="332DB4CB" w14:textId="77777777" w:rsidR="00A24301" w:rsidRPr="002F3F31" w:rsidRDefault="00A24301" w:rsidP="00A24301">
      <w:pPr>
        <w:tabs>
          <w:tab w:val="left" w:pos="-1440"/>
        </w:tabs>
        <w:ind w:left="2124" w:hanging="2124"/>
        <w:jc w:val="both"/>
        <w:rPr>
          <w:rFonts w:cstheme="minorHAnsi"/>
          <w:b/>
          <w:sz w:val="23"/>
          <w:szCs w:val="23"/>
          <w:lang w:val="en-US"/>
        </w:rPr>
      </w:pPr>
      <w:r w:rsidRPr="002F3F31">
        <w:rPr>
          <w:rFonts w:cstheme="minorHAnsi"/>
          <w:b/>
          <w:sz w:val="23"/>
          <w:szCs w:val="23"/>
          <w:lang w:val="en-US"/>
        </w:rPr>
        <w:t>FIELD NUMBER 5</w:t>
      </w:r>
      <w:r w:rsidR="00E6741D" w:rsidRPr="002F3F31">
        <w:rPr>
          <w:rFonts w:cstheme="minorHAnsi"/>
          <w:b/>
          <w:sz w:val="23"/>
          <w:szCs w:val="23"/>
          <w:lang w:val="en-US"/>
        </w:rPr>
        <w:t>0</w:t>
      </w:r>
      <w:r w:rsidRPr="002F3F31">
        <w:rPr>
          <w:rFonts w:cstheme="minorHAnsi"/>
          <w:b/>
          <w:sz w:val="23"/>
          <w:szCs w:val="23"/>
          <w:lang w:val="en-US"/>
        </w:rPr>
        <w:t>.0</w:t>
      </w:r>
      <w:r w:rsidRPr="002F3F31">
        <w:rPr>
          <w:rFonts w:cstheme="minorHAnsi"/>
          <w:b/>
          <w:sz w:val="23"/>
          <w:szCs w:val="23"/>
          <w:lang w:val="en-US"/>
        </w:rPr>
        <w:tab/>
        <w:t>Importer</w:t>
      </w:r>
    </w:p>
    <w:p w14:paraId="7B7D9F18"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t>ENOMEIMPORT</w:t>
      </w:r>
    </w:p>
    <w:p w14:paraId="1D4D4346"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Description:</w:t>
      </w:r>
      <w:r w:rsidRPr="002F3F31">
        <w:rPr>
          <w:rFonts w:cstheme="minorHAnsi"/>
          <w:sz w:val="23"/>
          <w:szCs w:val="23"/>
          <w:lang w:val="en-US"/>
        </w:rPr>
        <w:tab/>
        <w:t>Report the Brazilian importer registered in the export document.</w:t>
      </w:r>
    </w:p>
    <w:p w14:paraId="381A891B"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Narrative:</w:t>
      </w:r>
      <w:r w:rsidRPr="002F3F31">
        <w:rPr>
          <w:rFonts w:cstheme="minorHAnsi"/>
          <w:sz w:val="23"/>
          <w:szCs w:val="23"/>
          <w:lang w:val="en-US"/>
        </w:rPr>
        <w:tab/>
        <w:t xml:space="preserve">Provide a list containing the names of Brazilian importers and their internal codes or abbreviation used to identify them. </w:t>
      </w:r>
    </w:p>
    <w:p w14:paraId="6D0A9EE2" w14:textId="77777777" w:rsidR="0027346B" w:rsidRPr="002F3F31" w:rsidRDefault="0027346B" w:rsidP="00035C9A">
      <w:pPr>
        <w:tabs>
          <w:tab w:val="left" w:pos="-1440"/>
        </w:tabs>
        <w:spacing w:after="0" w:line="240" w:lineRule="auto"/>
        <w:ind w:left="2124" w:hanging="2124"/>
        <w:jc w:val="both"/>
        <w:rPr>
          <w:rFonts w:cstheme="minorHAnsi"/>
          <w:b/>
          <w:sz w:val="23"/>
          <w:szCs w:val="23"/>
          <w:lang w:val="en-US"/>
        </w:rPr>
      </w:pPr>
    </w:p>
    <w:p w14:paraId="4B7E2848" w14:textId="77777777" w:rsidR="00A24301" w:rsidRPr="002F3F31" w:rsidRDefault="00A24301" w:rsidP="00A24301">
      <w:pPr>
        <w:tabs>
          <w:tab w:val="left" w:pos="-1440"/>
        </w:tabs>
        <w:ind w:left="2124" w:hanging="2124"/>
        <w:jc w:val="both"/>
        <w:rPr>
          <w:rFonts w:cstheme="minorHAnsi"/>
          <w:b/>
          <w:sz w:val="23"/>
          <w:szCs w:val="23"/>
          <w:lang w:val="en-US"/>
        </w:rPr>
      </w:pPr>
      <w:r w:rsidRPr="002F3F31">
        <w:rPr>
          <w:rFonts w:cstheme="minorHAnsi"/>
          <w:b/>
          <w:sz w:val="23"/>
          <w:szCs w:val="23"/>
          <w:lang w:val="en-US"/>
        </w:rPr>
        <w:t>FIELD NUMBER 5</w:t>
      </w:r>
      <w:r w:rsidR="00E6741D" w:rsidRPr="002F3F31">
        <w:rPr>
          <w:rFonts w:cstheme="minorHAnsi"/>
          <w:b/>
          <w:sz w:val="23"/>
          <w:szCs w:val="23"/>
          <w:lang w:val="en-US"/>
        </w:rPr>
        <w:t>1</w:t>
      </w:r>
      <w:r w:rsidRPr="002F3F31">
        <w:rPr>
          <w:rFonts w:cstheme="minorHAnsi"/>
          <w:b/>
          <w:sz w:val="23"/>
          <w:szCs w:val="23"/>
          <w:lang w:val="en-US"/>
        </w:rPr>
        <w:t>.0</w:t>
      </w:r>
      <w:r w:rsidRPr="002F3F31">
        <w:rPr>
          <w:rFonts w:cstheme="minorHAnsi"/>
          <w:b/>
          <w:sz w:val="23"/>
          <w:szCs w:val="23"/>
          <w:lang w:val="en-US"/>
        </w:rPr>
        <w:tab/>
        <w:t>Destination</w:t>
      </w:r>
    </w:p>
    <w:p w14:paraId="41DC2673" w14:textId="77777777" w:rsidR="00A24301" w:rsidRPr="002F3F3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Field Name:</w:t>
      </w:r>
      <w:r w:rsidRPr="002F3F31">
        <w:rPr>
          <w:rFonts w:cstheme="minorHAnsi"/>
          <w:sz w:val="23"/>
          <w:szCs w:val="23"/>
          <w:lang w:val="en-US"/>
        </w:rPr>
        <w:tab/>
        <w:t>EDESTINO</w:t>
      </w:r>
    </w:p>
    <w:p w14:paraId="15029935" w14:textId="77777777" w:rsidR="00A24301" w:rsidRDefault="00A24301" w:rsidP="00A24301">
      <w:pPr>
        <w:tabs>
          <w:tab w:val="left" w:pos="-1440"/>
        </w:tabs>
        <w:ind w:left="2124" w:hanging="2124"/>
        <w:jc w:val="both"/>
        <w:rPr>
          <w:rFonts w:cstheme="minorHAnsi"/>
          <w:sz w:val="23"/>
          <w:szCs w:val="23"/>
          <w:lang w:val="en-US"/>
        </w:rPr>
      </w:pPr>
      <w:r w:rsidRPr="002F3F31">
        <w:rPr>
          <w:rFonts w:cstheme="minorHAnsi"/>
          <w:sz w:val="23"/>
          <w:szCs w:val="23"/>
          <w:lang w:val="en-US"/>
        </w:rPr>
        <w:t>Description:</w:t>
      </w:r>
      <w:r w:rsidRPr="002F3F31">
        <w:rPr>
          <w:rFonts w:cstheme="minorHAnsi"/>
          <w:sz w:val="23"/>
          <w:szCs w:val="23"/>
          <w:lang w:val="en-US"/>
        </w:rPr>
        <w:tab/>
        <w:t>Report the customer’s place of delivery</w:t>
      </w:r>
    </w:p>
    <w:p w14:paraId="64F72093" w14:textId="7EE43CEF" w:rsidR="00B54E60" w:rsidRPr="00BB4922" w:rsidRDefault="00B54E60" w:rsidP="002F3F31">
      <w:pPr>
        <w:tabs>
          <w:tab w:val="left" w:pos="-1440"/>
        </w:tabs>
        <w:ind w:left="2124" w:hanging="2124"/>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4"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2185D0" id="Retângulo 16" o:spid="_x0000_s1026" style="position:absolute;margin-left:-19.5pt;margin-top:12.1pt;width:532.05pt;height:123.75pt;z-index:25165825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77A99193" w14:textId="77777777" w:rsidR="00AD707F" w:rsidRPr="00BB4922" w:rsidRDefault="008B38D1" w:rsidP="002F3F31">
      <w:pPr>
        <w:spacing w:after="0"/>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5D70DCBF" w14:textId="2F18753F" w:rsidR="00641921" w:rsidRPr="00BB4922" w:rsidRDefault="00AD707F" w:rsidP="002F3F31">
      <w:pPr>
        <w:spacing w:after="0"/>
        <w:jc w:val="both"/>
        <w:rPr>
          <w:rFonts w:cstheme="minorHAnsi"/>
          <w:color w:val="FF0000"/>
          <w:sz w:val="24"/>
          <w:szCs w:val="24"/>
          <w:lang w:val="en-US"/>
        </w:rPr>
      </w:pPr>
      <w:r w:rsidRPr="00BB4922">
        <w:rPr>
          <w:rFonts w:cstheme="minorHAnsi"/>
          <w:sz w:val="24"/>
          <w:szCs w:val="24"/>
          <w:lang w:val="en-US"/>
        </w:rPr>
        <w:t>Electronic address (e-mail):</w:t>
      </w:r>
      <w:r w:rsidR="00641921"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7" w:name="_Toc340425374"/>
      <w:r w:rsidRPr="00BB4922">
        <w:rPr>
          <w:rFonts w:asciiTheme="minorHAnsi" w:hAnsiTheme="minorHAnsi" w:cstheme="minorHAnsi"/>
          <w:szCs w:val="24"/>
          <w:lang w:val="en-US"/>
        </w:rPr>
        <w:t>VII – TOTAL SALES</w:t>
      </w:r>
      <w:bookmarkEnd w:id="7"/>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8" w:name="_Toc340425375"/>
      <w:r w:rsidRPr="00BB4922">
        <w:rPr>
          <w:rFonts w:asciiTheme="minorHAnsi" w:hAnsiTheme="minorHAnsi" w:cstheme="minorHAnsi"/>
          <w:szCs w:val="24"/>
          <w:lang w:val="en-US"/>
        </w:rPr>
        <w:t>ITEM D – TOTAL SALES RE</w:t>
      </w:r>
      <w:bookmarkEnd w:id="8"/>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w:t>
      </w:r>
      <w:proofErr w:type="gramStart"/>
      <w:r w:rsidRPr="00BB4922">
        <w:rPr>
          <w:rFonts w:asciiTheme="minorHAnsi" w:hAnsiTheme="minorHAnsi" w:cstheme="minorHAnsi"/>
          <w:b w:val="0"/>
          <w:szCs w:val="24"/>
          <w:lang w:val="en-US"/>
        </w:rPr>
        <w:t>taking into account</w:t>
      </w:r>
      <w:proofErr w:type="gramEnd"/>
      <w:r w:rsidRPr="00BB4922">
        <w:rPr>
          <w:rFonts w:asciiTheme="minorHAnsi" w:hAnsiTheme="minorHAnsi" w:cstheme="minorHAnsi"/>
          <w:b w:val="0"/>
          <w:szCs w:val="24"/>
          <w:lang w:val="en-US"/>
        </w:rPr>
        <w:t xml:space="preserve">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 xml:space="preserve">The information under field A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Resales of the like product purchased in the domestic market of </w:t>
      </w:r>
      <w:proofErr w:type="spellStart"/>
      <w:r w:rsidRPr="00BB4922">
        <w:rPr>
          <w:rFonts w:asciiTheme="minorHAnsi" w:hAnsiTheme="minorHAnsi" w:cstheme="minorHAnsi"/>
          <w:b w:val="0"/>
          <w:szCs w:val="24"/>
          <w:lang w:val="en-US"/>
        </w:rPr>
        <w:t>your’s</w:t>
      </w:r>
      <w:proofErr w:type="spellEnd"/>
      <w:r w:rsidRPr="00BB4922">
        <w:rPr>
          <w:rFonts w:asciiTheme="minorHAnsi" w:hAnsiTheme="minorHAnsi" w:cstheme="minorHAnsi"/>
          <w:b w:val="0"/>
          <w:szCs w:val="24"/>
          <w:lang w:val="en-US"/>
        </w:rPr>
        <w:t xml:space="preserve">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 xml:space="preserve">Legal </w:t>
      </w:r>
      <w:proofErr w:type="gramStart"/>
      <w:r w:rsidRPr="00BB4922">
        <w:rPr>
          <w:rFonts w:cstheme="minorHAnsi"/>
          <w:sz w:val="24"/>
          <w:szCs w:val="24"/>
          <w:lang w:val="en-US"/>
        </w:rPr>
        <w:t>representative’s  legible</w:t>
      </w:r>
      <w:proofErr w:type="gramEnd"/>
      <w:r w:rsidRPr="00BB4922">
        <w:rPr>
          <w:rFonts w:cstheme="minorHAnsi"/>
          <w:sz w:val="24"/>
          <w:szCs w:val="24"/>
          <w:lang w:val="en-US"/>
        </w:rPr>
        <w:t xml:space="preserv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even" r:id="rId12"/>
      <w:headerReference w:type="default" r:id="rId13"/>
      <w:footerReference w:type="even" r:id="rId14"/>
      <w:footerReference w:type="default" r:id="rId15"/>
      <w:headerReference w:type="first" r:id="rId16"/>
      <w:footerReference w:type="first" r:id="rId17"/>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A1F93" w14:textId="77777777" w:rsidR="001B2A3D" w:rsidRDefault="001B2A3D">
      <w:pPr>
        <w:spacing w:after="0" w:line="240" w:lineRule="auto"/>
      </w:pPr>
      <w:r>
        <w:separator/>
      </w:r>
    </w:p>
  </w:endnote>
  <w:endnote w:type="continuationSeparator" w:id="0">
    <w:p w14:paraId="46B11F87" w14:textId="77777777" w:rsidR="001B2A3D" w:rsidRDefault="001B2A3D">
      <w:pPr>
        <w:spacing w:after="0" w:line="240" w:lineRule="auto"/>
      </w:pPr>
      <w:r>
        <w:continuationSeparator/>
      </w:r>
    </w:p>
  </w:endnote>
  <w:endnote w:type="continuationNotice" w:id="1">
    <w:p w14:paraId="46DFB699" w14:textId="77777777" w:rsidR="001B2A3D" w:rsidRDefault="001B2A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3AA9B" w14:textId="77777777" w:rsidR="00D324AA" w:rsidRDefault="00D324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9"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D3A61" w14:textId="77777777" w:rsidR="001B2A3D" w:rsidRDefault="001B2A3D">
      <w:pPr>
        <w:spacing w:after="0" w:line="240" w:lineRule="auto"/>
      </w:pPr>
      <w:r>
        <w:separator/>
      </w:r>
    </w:p>
  </w:footnote>
  <w:footnote w:type="continuationSeparator" w:id="0">
    <w:p w14:paraId="493113BF" w14:textId="77777777" w:rsidR="001B2A3D" w:rsidRDefault="001B2A3D">
      <w:pPr>
        <w:spacing w:after="0" w:line="240" w:lineRule="auto"/>
      </w:pPr>
      <w:r>
        <w:continuationSeparator/>
      </w:r>
    </w:p>
  </w:footnote>
  <w:footnote w:type="continuationNotice" w:id="1">
    <w:p w14:paraId="037FC228" w14:textId="77777777" w:rsidR="001B2A3D" w:rsidRDefault="001B2A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7E395" w14:textId="77777777" w:rsidR="00D324AA" w:rsidRDefault="00D324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BF44" w14:textId="77777777" w:rsidR="00D324AA" w:rsidRDefault="00D324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E7D6A18"/>
    <w:multiLevelType w:val="multilevel"/>
    <w:tmpl w:val="CB806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6"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8"/>
  </w:num>
  <w:num w:numId="2" w16cid:durableId="1257597672">
    <w:abstractNumId w:val="7"/>
  </w:num>
  <w:num w:numId="3" w16cid:durableId="32191264">
    <w:abstractNumId w:val="6"/>
  </w:num>
  <w:num w:numId="4" w16cid:durableId="771779543">
    <w:abstractNumId w:val="0"/>
  </w:num>
  <w:num w:numId="5" w16cid:durableId="536042824">
    <w:abstractNumId w:val="10"/>
  </w:num>
  <w:num w:numId="6" w16cid:durableId="311447612">
    <w:abstractNumId w:val="4"/>
  </w:num>
  <w:num w:numId="7" w16cid:durableId="1380132509">
    <w:abstractNumId w:val="9"/>
  </w:num>
  <w:num w:numId="8" w16cid:durableId="1330329556">
    <w:abstractNumId w:val="1"/>
  </w:num>
  <w:num w:numId="9" w16cid:durableId="2122332506">
    <w:abstractNumId w:val="2"/>
  </w:num>
  <w:num w:numId="10" w16cid:durableId="538860656">
    <w:abstractNumId w:val="5"/>
    <w:lvlOverride w:ilvl="0"/>
    <w:lvlOverride w:ilvl="1">
      <w:startOverride w:val="1"/>
    </w:lvlOverride>
    <w:lvlOverride w:ilvl="2"/>
    <w:lvlOverride w:ilvl="3"/>
    <w:lvlOverride w:ilvl="4"/>
    <w:lvlOverride w:ilvl="5"/>
    <w:lvlOverride w:ilvl="6"/>
    <w:lvlOverride w:ilvl="7"/>
    <w:lvlOverride w:ilvl="8"/>
  </w:num>
  <w:num w:numId="11" w16cid:durableId="167746451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08"/>
    <w:rsid w:val="00005701"/>
    <w:rsid w:val="00007F0E"/>
    <w:rsid w:val="000120D0"/>
    <w:rsid w:val="000165C2"/>
    <w:rsid w:val="00020E19"/>
    <w:rsid w:val="00023431"/>
    <w:rsid w:val="00032B4A"/>
    <w:rsid w:val="00034DE3"/>
    <w:rsid w:val="00035C9A"/>
    <w:rsid w:val="00045CFC"/>
    <w:rsid w:val="000510E9"/>
    <w:rsid w:val="00051429"/>
    <w:rsid w:val="00060E07"/>
    <w:rsid w:val="000678E5"/>
    <w:rsid w:val="00086468"/>
    <w:rsid w:val="00091246"/>
    <w:rsid w:val="00094F42"/>
    <w:rsid w:val="0009512E"/>
    <w:rsid w:val="000A3A37"/>
    <w:rsid w:val="000A6ED7"/>
    <w:rsid w:val="000B026D"/>
    <w:rsid w:val="000C483E"/>
    <w:rsid w:val="000D0FED"/>
    <w:rsid w:val="000E21EC"/>
    <w:rsid w:val="000E393E"/>
    <w:rsid w:val="000E7C0F"/>
    <w:rsid w:val="000F2072"/>
    <w:rsid w:val="000F2B96"/>
    <w:rsid w:val="001066B4"/>
    <w:rsid w:val="001139EF"/>
    <w:rsid w:val="001156C5"/>
    <w:rsid w:val="001157B4"/>
    <w:rsid w:val="00120FDF"/>
    <w:rsid w:val="00122125"/>
    <w:rsid w:val="001233B4"/>
    <w:rsid w:val="00125E6A"/>
    <w:rsid w:val="00126B5D"/>
    <w:rsid w:val="001351FD"/>
    <w:rsid w:val="0013617D"/>
    <w:rsid w:val="00136BE6"/>
    <w:rsid w:val="0014284C"/>
    <w:rsid w:val="001504E7"/>
    <w:rsid w:val="00150CD0"/>
    <w:rsid w:val="00153718"/>
    <w:rsid w:val="00155798"/>
    <w:rsid w:val="001672D7"/>
    <w:rsid w:val="00170B3B"/>
    <w:rsid w:val="001726E4"/>
    <w:rsid w:val="00177B42"/>
    <w:rsid w:val="00185D44"/>
    <w:rsid w:val="00186EED"/>
    <w:rsid w:val="00190EEA"/>
    <w:rsid w:val="00193FCB"/>
    <w:rsid w:val="00195D38"/>
    <w:rsid w:val="001A5B33"/>
    <w:rsid w:val="001B111A"/>
    <w:rsid w:val="001B1A98"/>
    <w:rsid w:val="001B294F"/>
    <w:rsid w:val="001B2A3D"/>
    <w:rsid w:val="001B4CE3"/>
    <w:rsid w:val="001B57FB"/>
    <w:rsid w:val="001C56B4"/>
    <w:rsid w:val="001C798D"/>
    <w:rsid w:val="001D2127"/>
    <w:rsid w:val="001D280A"/>
    <w:rsid w:val="001D463B"/>
    <w:rsid w:val="001D6577"/>
    <w:rsid w:val="001D75CD"/>
    <w:rsid w:val="001E5DE3"/>
    <w:rsid w:val="001F3049"/>
    <w:rsid w:val="001F64C1"/>
    <w:rsid w:val="00201C61"/>
    <w:rsid w:val="002108D8"/>
    <w:rsid w:val="00210FD4"/>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376F"/>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41C8"/>
    <w:rsid w:val="002E4674"/>
    <w:rsid w:val="002F0981"/>
    <w:rsid w:val="002F0C0B"/>
    <w:rsid w:val="002F3B74"/>
    <w:rsid w:val="002F3F31"/>
    <w:rsid w:val="003134B7"/>
    <w:rsid w:val="00315185"/>
    <w:rsid w:val="00316A64"/>
    <w:rsid w:val="00322C40"/>
    <w:rsid w:val="003244BF"/>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A2177"/>
    <w:rsid w:val="003A3B1C"/>
    <w:rsid w:val="003A4120"/>
    <w:rsid w:val="003A6151"/>
    <w:rsid w:val="003B0429"/>
    <w:rsid w:val="003C1010"/>
    <w:rsid w:val="003C2922"/>
    <w:rsid w:val="003C4373"/>
    <w:rsid w:val="003C46B8"/>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32B9"/>
    <w:rsid w:val="0042722A"/>
    <w:rsid w:val="00431454"/>
    <w:rsid w:val="004327A0"/>
    <w:rsid w:val="00446610"/>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ED4"/>
    <w:rsid w:val="004A0F5C"/>
    <w:rsid w:val="004A351E"/>
    <w:rsid w:val="004A4696"/>
    <w:rsid w:val="004A571A"/>
    <w:rsid w:val="004A796C"/>
    <w:rsid w:val="004B446E"/>
    <w:rsid w:val="004B4BA2"/>
    <w:rsid w:val="004B5411"/>
    <w:rsid w:val="004C14AC"/>
    <w:rsid w:val="004C569B"/>
    <w:rsid w:val="004D5404"/>
    <w:rsid w:val="004E2A38"/>
    <w:rsid w:val="004E4C23"/>
    <w:rsid w:val="004E4FC6"/>
    <w:rsid w:val="004F33D9"/>
    <w:rsid w:val="004F406F"/>
    <w:rsid w:val="004F590B"/>
    <w:rsid w:val="004F76A9"/>
    <w:rsid w:val="00502462"/>
    <w:rsid w:val="00506B6C"/>
    <w:rsid w:val="005131AD"/>
    <w:rsid w:val="00520040"/>
    <w:rsid w:val="0052421B"/>
    <w:rsid w:val="005327AA"/>
    <w:rsid w:val="00533901"/>
    <w:rsid w:val="0053395E"/>
    <w:rsid w:val="005347F1"/>
    <w:rsid w:val="005367C5"/>
    <w:rsid w:val="00536D93"/>
    <w:rsid w:val="00540FE4"/>
    <w:rsid w:val="005442AE"/>
    <w:rsid w:val="00544825"/>
    <w:rsid w:val="0054503F"/>
    <w:rsid w:val="00557FFE"/>
    <w:rsid w:val="00573E9F"/>
    <w:rsid w:val="00576861"/>
    <w:rsid w:val="00581198"/>
    <w:rsid w:val="005907CD"/>
    <w:rsid w:val="00597647"/>
    <w:rsid w:val="005A2D54"/>
    <w:rsid w:val="005B2C90"/>
    <w:rsid w:val="005B4381"/>
    <w:rsid w:val="005C227C"/>
    <w:rsid w:val="005C2E81"/>
    <w:rsid w:val="005C68D5"/>
    <w:rsid w:val="005D189A"/>
    <w:rsid w:val="005D383B"/>
    <w:rsid w:val="005D4E7B"/>
    <w:rsid w:val="005D621E"/>
    <w:rsid w:val="005D68FA"/>
    <w:rsid w:val="005E0C94"/>
    <w:rsid w:val="005E3866"/>
    <w:rsid w:val="005E5820"/>
    <w:rsid w:val="00601833"/>
    <w:rsid w:val="00601BDD"/>
    <w:rsid w:val="00607022"/>
    <w:rsid w:val="006104DB"/>
    <w:rsid w:val="00611485"/>
    <w:rsid w:val="00617131"/>
    <w:rsid w:val="00617151"/>
    <w:rsid w:val="00617CA4"/>
    <w:rsid w:val="006222FB"/>
    <w:rsid w:val="006314CC"/>
    <w:rsid w:val="00632096"/>
    <w:rsid w:val="0063530B"/>
    <w:rsid w:val="00637CD6"/>
    <w:rsid w:val="00641921"/>
    <w:rsid w:val="006444C5"/>
    <w:rsid w:val="006467D9"/>
    <w:rsid w:val="00646F0C"/>
    <w:rsid w:val="00651AC2"/>
    <w:rsid w:val="006557E5"/>
    <w:rsid w:val="0067026F"/>
    <w:rsid w:val="00674DEA"/>
    <w:rsid w:val="00675D0A"/>
    <w:rsid w:val="00686BB7"/>
    <w:rsid w:val="00686CB2"/>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7A35"/>
    <w:rsid w:val="006F12CC"/>
    <w:rsid w:val="007021E0"/>
    <w:rsid w:val="00705688"/>
    <w:rsid w:val="0071145F"/>
    <w:rsid w:val="00712F40"/>
    <w:rsid w:val="00713791"/>
    <w:rsid w:val="00714AB8"/>
    <w:rsid w:val="007230CE"/>
    <w:rsid w:val="007233D8"/>
    <w:rsid w:val="00726DFF"/>
    <w:rsid w:val="00730463"/>
    <w:rsid w:val="00731ADC"/>
    <w:rsid w:val="00732A72"/>
    <w:rsid w:val="00734A7B"/>
    <w:rsid w:val="00735E8E"/>
    <w:rsid w:val="00742031"/>
    <w:rsid w:val="00742505"/>
    <w:rsid w:val="00746039"/>
    <w:rsid w:val="00752FCF"/>
    <w:rsid w:val="0075644D"/>
    <w:rsid w:val="00756D61"/>
    <w:rsid w:val="00762CD7"/>
    <w:rsid w:val="00765C1F"/>
    <w:rsid w:val="00765DD6"/>
    <w:rsid w:val="00767BE6"/>
    <w:rsid w:val="00771EE8"/>
    <w:rsid w:val="00782AEF"/>
    <w:rsid w:val="00786BA8"/>
    <w:rsid w:val="00786DA5"/>
    <w:rsid w:val="007874CA"/>
    <w:rsid w:val="007874F0"/>
    <w:rsid w:val="007A2D30"/>
    <w:rsid w:val="007A3F66"/>
    <w:rsid w:val="007B279D"/>
    <w:rsid w:val="007B4809"/>
    <w:rsid w:val="007B4FCB"/>
    <w:rsid w:val="007B5F15"/>
    <w:rsid w:val="007B7A5D"/>
    <w:rsid w:val="007C20AE"/>
    <w:rsid w:val="007C28E9"/>
    <w:rsid w:val="007C3C40"/>
    <w:rsid w:val="007D0893"/>
    <w:rsid w:val="007D306D"/>
    <w:rsid w:val="007D3DE2"/>
    <w:rsid w:val="007D5B6E"/>
    <w:rsid w:val="007E1ACA"/>
    <w:rsid w:val="007E76EE"/>
    <w:rsid w:val="007F6150"/>
    <w:rsid w:val="007F7684"/>
    <w:rsid w:val="0080175B"/>
    <w:rsid w:val="00801D32"/>
    <w:rsid w:val="008058B6"/>
    <w:rsid w:val="00812FBA"/>
    <w:rsid w:val="008135C0"/>
    <w:rsid w:val="00813BBC"/>
    <w:rsid w:val="00813C17"/>
    <w:rsid w:val="00815AFB"/>
    <w:rsid w:val="00815E3A"/>
    <w:rsid w:val="0081716A"/>
    <w:rsid w:val="008206DE"/>
    <w:rsid w:val="00822B80"/>
    <w:rsid w:val="00823E85"/>
    <w:rsid w:val="00826C82"/>
    <w:rsid w:val="0082752F"/>
    <w:rsid w:val="00832020"/>
    <w:rsid w:val="00836DAA"/>
    <w:rsid w:val="0084120E"/>
    <w:rsid w:val="008433E9"/>
    <w:rsid w:val="0084589C"/>
    <w:rsid w:val="00847B63"/>
    <w:rsid w:val="00854030"/>
    <w:rsid w:val="00856023"/>
    <w:rsid w:val="00862632"/>
    <w:rsid w:val="0086313A"/>
    <w:rsid w:val="0086334B"/>
    <w:rsid w:val="00863F3D"/>
    <w:rsid w:val="00864CB2"/>
    <w:rsid w:val="00864CE9"/>
    <w:rsid w:val="008655AF"/>
    <w:rsid w:val="008656E4"/>
    <w:rsid w:val="00875876"/>
    <w:rsid w:val="00882A6B"/>
    <w:rsid w:val="00884230"/>
    <w:rsid w:val="00887509"/>
    <w:rsid w:val="008A44D2"/>
    <w:rsid w:val="008A57BF"/>
    <w:rsid w:val="008A6DA8"/>
    <w:rsid w:val="008B125B"/>
    <w:rsid w:val="008B38D1"/>
    <w:rsid w:val="008B7B22"/>
    <w:rsid w:val="008C001F"/>
    <w:rsid w:val="008C3525"/>
    <w:rsid w:val="008C3BCE"/>
    <w:rsid w:val="008C5234"/>
    <w:rsid w:val="008D0AB0"/>
    <w:rsid w:val="008D2CE0"/>
    <w:rsid w:val="008D46B2"/>
    <w:rsid w:val="008E574C"/>
    <w:rsid w:val="008F1010"/>
    <w:rsid w:val="008F1A43"/>
    <w:rsid w:val="008F5271"/>
    <w:rsid w:val="008F6E1D"/>
    <w:rsid w:val="00900EE2"/>
    <w:rsid w:val="00903728"/>
    <w:rsid w:val="00903BDE"/>
    <w:rsid w:val="00907F8A"/>
    <w:rsid w:val="00911867"/>
    <w:rsid w:val="00917A09"/>
    <w:rsid w:val="00920AD4"/>
    <w:rsid w:val="009366A5"/>
    <w:rsid w:val="00940020"/>
    <w:rsid w:val="009405E1"/>
    <w:rsid w:val="0094173D"/>
    <w:rsid w:val="00947A41"/>
    <w:rsid w:val="00950CC5"/>
    <w:rsid w:val="0095390A"/>
    <w:rsid w:val="00957BC3"/>
    <w:rsid w:val="009642CE"/>
    <w:rsid w:val="0096624D"/>
    <w:rsid w:val="009748E2"/>
    <w:rsid w:val="00984190"/>
    <w:rsid w:val="0099693E"/>
    <w:rsid w:val="009A1459"/>
    <w:rsid w:val="009A2706"/>
    <w:rsid w:val="009B0FB7"/>
    <w:rsid w:val="009B7107"/>
    <w:rsid w:val="009C1D82"/>
    <w:rsid w:val="009D1EDF"/>
    <w:rsid w:val="009E05D3"/>
    <w:rsid w:val="009E05DA"/>
    <w:rsid w:val="009E3710"/>
    <w:rsid w:val="009E789B"/>
    <w:rsid w:val="009F133A"/>
    <w:rsid w:val="009F2020"/>
    <w:rsid w:val="009F2C28"/>
    <w:rsid w:val="009F4B88"/>
    <w:rsid w:val="00A002CC"/>
    <w:rsid w:val="00A0086E"/>
    <w:rsid w:val="00A07F82"/>
    <w:rsid w:val="00A1498D"/>
    <w:rsid w:val="00A160A1"/>
    <w:rsid w:val="00A21BB2"/>
    <w:rsid w:val="00A2316B"/>
    <w:rsid w:val="00A23258"/>
    <w:rsid w:val="00A24301"/>
    <w:rsid w:val="00A251F5"/>
    <w:rsid w:val="00A3282A"/>
    <w:rsid w:val="00A329BA"/>
    <w:rsid w:val="00A358F6"/>
    <w:rsid w:val="00A35AE0"/>
    <w:rsid w:val="00A3606F"/>
    <w:rsid w:val="00A4067C"/>
    <w:rsid w:val="00A428AD"/>
    <w:rsid w:val="00A5339D"/>
    <w:rsid w:val="00A535FB"/>
    <w:rsid w:val="00A63308"/>
    <w:rsid w:val="00A7335D"/>
    <w:rsid w:val="00A74E22"/>
    <w:rsid w:val="00A82854"/>
    <w:rsid w:val="00A87FF0"/>
    <w:rsid w:val="00A92D4D"/>
    <w:rsid w:val="00A94E6D"/>
    <w:rsid w:val="00A95976"/>
    <w:rsid w:val="00AA1963"/>
    <w:rsid w:val="00AA5A25"/>
    <w:rsid w:val="00AA5F8F"/>
    <w:rsid w:val="00AA6406"/>
    <w:rsid w:val="00AA6D19"/>
    <w:rsid w:val="00AB101F"/>
    <w:rsid w:val="00AC07B3"/>
    <w:rsid w:val="00AC19DD"/>
    <w:rsid w:val="00AC44AB"/>
    <w:rsid w:val="00AC4B0F"/>
    <w:rsid w:val="00AC4C35"/>
    <w:rsid w:val="00AC5239"/>
    <w:rsid w:val="00AC6DE4"/>
    <w:rsid w:val="00AD04F3"/>
    <w:rsid w:val="00AD1816"/>
    <w:rsid w:val="00AD707F"/>
    <w:rsid w:val="00AE03B5"/>
    <w:rsid w:val="00AE3C1C"/>
    <w:rsid w:val="00B10A3A"/>
    <w:rsid w:val="00B1164B"/>
    <w:rsid w:val="00B1196A"/>
    <w:rsid w:val="00B13969"/>
    <w:rsid w:val="00B227C4"/>
    <w:rsid w:val="00B247C2"/>
    <w:rsid w:val="00B24A1A"/>
    <w:rsid w:val="00B32AC7"/>
    <w:rsid w:val="00B3764E"/>
    <w:rsid w:val="00B41E30"/>
    <w:rsid w:val="00B4391F"/>
    <w:rsid w:val="00B45ED8"/>
    <w:rsid w:val="00B46869"/>
    <w:rsid w:val="00B50E7E"/>
    <w:rsid w:val="00B54E60"/>
    <w:rsid w:val="00B630E9"/>
    <w:rsid w:val="00B7759B"/>
    <w:rsid w:val="00B80F81"/>
    <w:rsid w:val="00B84EF1"/>
    <w:rsid w:val="00B86777"/>
    <w:rsid w:val="00B90C78"/>
    <w:rsid w:val="00B9316B"/>
    <w:rsid w:val="00B9772B"/>
    <w:rsid w:val="00BA0FA2"/>
    <w:rsid w:val="00BA1478"/>
    <w:rsid w:val="00BA207D"/>
    <w:rsid w:val="00BA38AF"/>
    <w:rsid w:val="00BA3A51"/>
    <w:rsid w:val="00BA599A"/>
    <w:rsid w:val="00BA7FA6"/>
    <w:rsid w:val="00BB095B"/>
    <w:rsid w:val="00BB3D43"/>
    <w:rsid w:val="00BB4922"/>
    <w:rsid w:val="00BB6204"/>
    <w:rsid w:val="00BC144F"/>
    <w:rsid w:val="00BC63F1"/>
    <w:rsid w:val="00BE02F8"/>
    <w:rsid w:val="00BF1729"/>
    <w:rsid w:val="00BF1F64"/>
    <w:rsid w:val="00BF2F3E"/>
    <w:rsid w:val="00BF61F2"/>
    <w:rsid w:val="00C00306"/>
    <w:rsid w:val="00C02C50"/>
    <w:rsid w:val="00C044B1"/>
    <w:rsid w:val="00C07E50"/>
    <w:rsid w:val="00C11EFE"/>
    <w:rsid w:val="00C1395A"/>
    <w:rsid w:val="00C149E7"/>
    <w:rsid w:val="00C20A64"/>
    <w:rsid w:val="00C21A5D"/>
    <w:rsid w:val="00C22B18"/>
    <w:rsid w:val="00C245D7"/>
    <w:rsid w:val="00C26D11"/>
    <w:rsid w:val="00C27C6D"/>
    <w:rsid w:val="00C309DE"/>
    <w:rsid w:val="00C40E24"/>
    <w:rsid w:val="00C43601"/>
    <w:rsid w:val="00C44266"/>
    <w:rsid w:val="00C532A0"/>
    <w:rsid w:val="00C625CF"/>
    <w:rsid w:val="00C626E3"/>
    <w:rsid w:val="00C63DF8"/>
    <w:rsid w:val="00C676BE"/>
    <w:rsid w:val="00C7157B"/>
    <w:rsid w:val="00C72DEB"/>
    <w:rsid w:val="00C74BA3"/>
    <w:rsid w:val="00C77EAF"/>
    <w:rsid w:val="00C81575"/>
    <w:rsid w:val="00CA154F"/>
    <w:rsid w:val="00CB275C"/>
    <w:rsid w:val="00CB2EE1"/>
    <w:rsid w:val="00CB2FD2"/>
    <w:rsid w:val="00CB6EF5"/>
    <w:rsid w:val="00CC634E"/>
    <w:rsid w:val="00CC7D75"/>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3FC7"/>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95F46"/>
    <w:rsid w:val="00DA70CC"/>
    <w:rsid w:val="00DB1035"/>
    <w:rsid w:val="00DB76D9"/>
    <w:rsid w:val="00DC2020"/>
    <w:rsid w:val="00DD05AA"/>
    <w:rsid w:val="00DE1635"/>
    <w:rsid w:val="00DF4D93"/>
    <w:rsid w:val="00DF5298"/>
    <w:rsid w:val="00DF5729"/>
    <w:rsid w:val="00E023C2"/>
    <w:rsid w:val="00E03062"/>
    <w:rsid w:val="00E1126E"/>
    <w:rsid w:val="00E1151F"/>
    <w:rsid w:val="00E144C9"/>
    <w:rsid w:val="00E14828"/>
    <w:rsid w:val="00E161CA"/>
    <w:rsid w:val="00E211CF"/>
    <w:rsid w:val="00E22825"/>
    <w:rsid w:val="00E42F8E"/>
    <w:rsid w:val="00E43746"/>
    <w:rsid w:val="00E446CC"/>
    <w:rsid w:val="00E53F31"/>
    <w:rsid w:val="00E63619"/>
    <w:rsid w:val="00E65294"/>
    <w:rsid w:val="00E6741D"/>
    <w:rsid w:val="00E71185"/>
    <w:rsid w:val="00E71F4B"/>
    <w:rsid w:val="00E72607"/>
    <w:rsid w:val="00E74041"/>
    <w:rsid w:val="00E800FD"/>
    <w:rsid w:val="00E809BE"/>
    <w:rsid w:val="00E80E5C"/>
    <w:rsid w:val="00E87D1D"/>
    <w:rsid w:val="00E90ABD"/>
    <w:rsid w:val="00E91518"/>
    <w:rsid w:val="00E95911"/>
    <w:rsid w:val="00EA306F"/>
    <w:rsid w:val="00EA538D"/>
    <w:rsid w:val="00EA5AF7"/>
    <w:rsid w:val="00EB0064"/>
    <w:rsid w:val="00EB48E0"/>
    <w:rsid w:val="00EB4F27"/>
    <w:rsid w:val="00EC04FF"/>
    <w:rsid w:val="00EC36C9"/>
    <w:rsid w:val="00ED04BF"/>
    <w:rsid w:val="00ED35B7"/>
    <w:rsid w:val="00ED5034"/>
    <w:rsid w:val="00EE3107"/>
    <w:rsid w:val="00EE37A1"/>
    <w:rsid w:val="00EF24BE"/>
    <w:rsid w:val="00EF2AF1"/>
    <w:rsid w:val="00EF4AB6"/>
    <w:rsid w:val="00F006CC"/>
    <w:rsid w:val="00F02B90"/>
    <w:rsid w:val="00F03021"/>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5488"/>
    <w:rsid w:val="00F75CF0"/>
    <w:rsid w:val="00F77AFB"/>
    <w:rsid w:val="00F81B23"/>
    <w:rsid w:val="00F8223F"/>
    <w:rsid w:val="00F851FB"/>
    <w:rsid w:val="00F858D9"/>
    <w:rsid w:val="00F90BE3"/>
    <w:rsid w:val="00F94F55"/>
    <w:rsid w:val="00F969CD"/>
    <w:rsid w:val="00FB2220"/>
    <w:rsid w:val="00FB4EEA"/>
    <w:rsid w:val="00FB6ACA"/>
    <w:rsid w:val="00FC17B9"/>
    <w:rsid w:val="00FC7068"/>
    <w:rsid w:val="00FF3586"/>
    <w:rsid w:val="408AA4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69632383">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9366544">
      <w:bodyDiv w:val="1"/>
      <w:marLeft w:val="0"/>
      <w:marRight w:val="0"/>
      <w:marTop w:val="0"/>
      <w:marBottom w:val="0"/>
      <w:divBdr>
        <w:top w:val="none" w:sz="0" w:space="0" w:color="auto"/>
        <w:left w:val="none" w:sz="0" w:space="0" w:color="auto"/>
        <w:bottom w:val="none" w:sz="0" w:space="0" w:color="auto"/>
        <w:right w:val="none" w:sz="0" w:space="0" w:color="auto"/>
      </w:divBdr>
    </w:div>
    <w:div w:id="1373965375">
      <w:bodyDiv w:val="1"/>
      <w:marLeft w:val="0"/>
      <w:marRight w:val="0"/>
      <w:marTop w:val="0"/>
      <w:marBottom w:val="0"/>
      <w:divBdr>
        <w:top w:val="none" w:sz="0" w:space="0" w:color="auto"/>
        <w:left w:val="none" w:sz="0" w:space="0" w:color="auto"/>
        <w:bottom w:val="none" w:sz="0" w:space="0" w:color="auto"/>
        <w:right w:val="none" w:sz="0" w:space="0" w:color="auto"/>
      </w:divBdr>
    </w:div>
    <w:div w:id="1458330711">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 w:id="1810004408">
      <w:bodyDiv w:val="1"/>
      <w:marLeft w:val="0"/>
      <w:marRight w:val="0"/>
      <w:marTop w:val="0"/>
      <w:marBottom w:val="0"/>
      <w:divBdr>
        <w:top w:val="none" w:sz="0" w:space="0" w:color="auto"/>
        <w:left w:val="none" w:sz="0" w:space="0" w:color="auto"/>
        <w:bottom w:val="none" w:sz="0" w:space="0" w:color="auto"/>
        <w:right w:val="none" w:sz="0" w:space="0" w:color="auto"/>
      </w:divBdr>
    </w:div>
    <w:div w:id="187577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economia/pt-br/acesso-a-informacao/sei/usuario-externo-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6" ma:contentTypeDescription="Crie um novo documento." ma:contentTypeScope="" ma:versionID="1f6614425675e90cc40badcaf371182a">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129f1d3b988bc45a791766d2c8ee25f9"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07d3e00a-51d6-4498-925f-a34cb806a28e}"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customXml/itemProps2.xml><?xml version="1.0" encoding="utf-8"?>
<ds:datastoreItem xmlns:ds="http://schemas.openxmlformats.org/officeDocument/2006/customXml" ds:itemID="{65C659B3-6D9D-4D21-8351-7016667AEB16}">
  <ds:schemaRefs>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920f825e-d284-4e86-ae9b-448c8e7a12c8"/>
    <ds:schemaRef ds:uri="6ade6551-29d1-4f87-9430-cb44f82e3359"/>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80D6916D-EE94-41E6-A4DA-A2AA0719553D}">
  <ds:schemaRefs>
    <ds:schemaRef ds:uri="http://schemas.microsoft.com/sharepoint/v3/contenttype/forms"/>
  </ds:schemaRefs>
</ds:datastoreItem>
</file>

<file path=customXml/itemProps4.xml><?xml version="1.0" encoding="utf-8"?>
<ds:datastoreItem xmlns:ds="http://schemas.openxmlformats.org/officeDocument/2006/customXml" ds:itemID="{002CF5CF-FCB8-4508-87E0-1E765CF56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16022</Words>
  <Characters>86524</Characters>
  <Application>Microsoft Office Word</Application>
  <DocSecurity>0</DocSecurity>
  <Lines>721</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Thiago Fernandes Aquino</cp:lastModifiedBy>
  <cp:revision>2</cp:revision>
  <dcterms:created xsi:type="dcterms:W3CDTF">2024-09-05T17:12:00Z</dcterms:created>
  <dcterms:modified xsi:type="dcterms:W3CDTF">2024-09-05T17:12:00Z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